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Notulen Algemene Ledenvergadering De Boomgaard</w:t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9.0" w:type="dxa"/>
        <w:jc w:val="left"/>
        <w:tblInd w:w="54.99999999999999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12"/>
        <w:gridCol w:w="1144"/>
        <w:gridCol w:w="6143"/>
        <w:tblGridChange w:id="0">
          <w:tblGrid>
            <w:gridCol w:w="2112"/>
            <w:gridCol w:w="1144"/>
            <w:gridCol w:w="6143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 bijeenkomst: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Dinsdag 8 maart 2016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Aanwezig: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Geert Strolenberg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Paula Brink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Frank Gentner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Pascal Lodder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Hidda Jager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(zie afgetekende ledenlijst)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Afwezig: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Sjaak en Tinie Nugter met bericht van verhindering</w:t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(zie afgetekende ledenlijst)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 verslag: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maart 2016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Volgende bijeenkomst: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Maart 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Agendapunt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Inhoudelijk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Opening / Mededelingen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Geert opent de vergadering en heet iedereen van harte welkom.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Opschoondag: zaterdag 19 maart. Zijn er vrijwilligers?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Verenigings-activiteiten 2015 en vooruitblik 2016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Hidda licht activiteiten 2015 toe: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Zomerfeest.  Voorstel om dat na de zomervakantie te doen. Opkomst dit jaar na vakantie groot.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Barbecue goed verlopen. 'Saladefestijn' is goed bevallen. Veel positieve reacties op gehad; ook positief effect op de financiële afdekking van de barbecue.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Kerst: alternatieve kerstboom. Boom versierd midden op de IJsvogel met eigen gemaakte versiering en lampjes. Kinderactiviteit: kerstversiering maken door de kinderen.</w:t>
              <w:br w:type="textWrapping"/>
              <w:t xml:space="preserve">Oproep voor komende kerst: laat kinderen versiering maken.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Nieuwjaarsborrel rond de alternatieve kerstboom. Goede opkomst.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Walking dinner: hebben wij besloten om dit te laten rusten. Te weinig respons.</w:t>
              <w:br w:type="textWrapping"/>
              <w:br w:type="textWrapping"/>
              <w:t xml:space="preserve">Activiteiten 2016: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Zomerfeest; Thema: Olympische Spelen?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Kerstboom versieren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Nieuwjaarsborrel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Financieel verslag 2015 en begroting 2016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Frank ligt de afrekening van 2015 toe.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kascontrole commissie (Wim en Maarten) heeft de jaarrekening 2015 gecontroleerd en geaccordeerd.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Bankkosten zijn hoog. Frank heeft geïnformeerd bij andere banken. Rabotarief niet slecht. Voorstel Gerno van Bemmel: Knab. Is veel goedkoper. Bestuur neemt dit mee.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Frank ligt de begroting voor 2016 toe.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Henry Ouwerkerk: opmerking buffer houden omdat het bestuur geen verzekering heeft voor bijvoorbeeld schadegeval.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leden gaan akkoord met de begroting van 2016.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Beveiliging / buurtapp en spelregels / borden / nieuwe beheerder app of burenalert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Inbraak in auto's aanleiding voor gedachten over buurtpreventie.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Elkaar en de politie informeren.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Verschillende media: what's app middel.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Voor het moment: what's app en spelregels.</w:t>
              <w:br w:type="textWrapping"/>
              <w:t xml:space="preserve">Gerno: website: aanmelden op google via wa.bp.nl. Inbrekersgilde schijnt dit te checken.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DPH is doende met wijkagent om de wa-groepen te verbinden. Vereniging sluit hier bij aan. In afwachting wat daaruit gaat komen.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Borden: kosten ongeveer €.200,-. Eerst resultaten DPH afwachten; kiest de vereniging dan om de borden zelf te financieren.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Opmerking Gerno: voorstel aanschaf borden buurtpreventie. De leden nemen die met grote meerderheid aan. </w:t>
              <w:br w:type="textWrapping"/>
              <w:t xml:space="preserve">Bestuur zal stappen voor de aanschaf nemen.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Opmerking Esther van Borsselen en Wim Bouhuijzen: overlast jongeren: rondhangen, overlast, blowen en herrie. (Ook) wijkagent inlichten.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Afsluiting Torenvalk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Peter Hoedemans heeft ongeveer een jaar geleden contact gehad over leefbaarheid/verkeersveiligheid met de gemeente hetgeen geleid heeft tot het initiatief tot inventarisatie van voor- en tegenstanders.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Peter licht het traject toe. Gemeente was noch voor noch tegen. Hulpdiensten en afvalophaal hadden geen bezwaren tegen paaltje. Samen met Jos Zwanenburg hierin opgetrokken. Jos heeft VVN ook gecontact; geen helder antwoord.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Gemeente heeft inventarisatie bepaald.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Bestuur zal de petitie aanbieden aan de gemeente met het verzoek om het paaltje te plaatsen.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Ooievaarsnest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Geert licht dit initiatief toe. Het is een particulier initiatief.</w:t>
              <w:br w:type="textWrapping"/>
              <w:t xml:space="preserve">Vijverhof juicht dit toe. Gemeente is ook positief. Verzoek vanuit de initiatiefnemers om daar een bijdrage aan te leveren:</w:t>
              <w:br w:type="textWrapping"/>
              <w:t xml:space="preserve">De leden stemmen hier tegen met 10 tegen 7 om een financiële bijdrage te leveren.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Samenstelling Kascontrole commissie 2016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kascontrole commissie 2016 zal bestaan uit: Wim Hartsema en Jos Zwanenburg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Notulen jaarvergadering </w:t>
            </w:r>
          </w:p>
          <w:p w:rsidR="00000000" w:rsidDel="00000000" w:rsidP="00000000" w:rsidRDefault="00000000" w:rsidRPr="00000000" w14:paraId="0000004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Notulen worden besproken en geaccordeerd.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Vacature bestuursleden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Geert stopt met zijn werkzaamheden binnen het bestuur en treedt af als voorzitter.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Peter Hoedemans stelt zich beschikbaar als bestuurslid.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Rondvraag / Sluiting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Kruispunt 'blauwe brug'. Loopt stroef omdat de gemeente in de slag is met de vijverhof om een stukje grond aan te kopen. Loopt ook via de DPH.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het voorjaar start een verkeersvisie-onderzoek vanuit de gemeente. Knelpunten melden.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DPH: cie verkeer: zoeken een voorzitter.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Leden vragen aandacht voor de volgende onderwerpen:</w:t>
              <w:br w:type="textWrapping"/>
              <w:t xml:space="preserve">- Wim Bouhuijzen: omvormer stuk. Zijn er meerdere mensen die problemen? Zit daar nog garantie op?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Gerno: ledenlijst: kan die worden toegezonden?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Esther van Aken: Rietbakken? Jos licht de stand van zaken kort toe.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Marco van Aken: overlast van de krantenbezorgers? Grote bus die blijft draaien. Anderen?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Henri: bestuur bedankt.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GEERT BEDANKT!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voorzitter sluit de vergadering.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Volgende vergadering in maart 2017. 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6" w:type="default"/>
      <w:footerReference r:id="rId7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708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Pagina: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3600"/>
        <w:tab w:val="right" w:pos="9656"/>
      </w:tabs>
      <w:spacing w:after="0" w:before="708" w:line="240" w:lineRule="auto"/>
      <w:ind w:left="0" w:right="-1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999999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5977890" cy="12299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7890" cy="1229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56"/>
      </w:tabs>
      <w:spacing w:after="0" w:before="0" w:line="240" w:lineRule="auto"/>
      <w:ind w:left="0" w:right="-1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999999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999999"/>
        <w:sz w:val="30"/>
        <w:szCs w:val="30"/>
        <w:u w:val="none"/>
        <w:shd w:fill="auto" w:val="clear"/>
        <w:vertAlign w:val="baseline"/>
        <w:rtl w:val="0"/>
      </w:rPr>
      <w:t xml:space="preserve">Notulen Algemene Ledenvergadering De Boomgaard Harmelen</w:t>
    </w:r>
  </w:p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333399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