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"/>
        <w:tblW w:w="9566" w:type="dxa"/>
        <w:tblInd w:w="-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1165"/>
        <w:gridCol w:w="6252"/>
      </w:tblGrid>
      <w:tr w:rsidR="00E219E0" w:rsidTr="00AD25DD">
        <w:trPr>
          <w:trHeight w:val="1165"/>
        </w:trPr>
        <w:tc>
          <w:tcPr>
            <w:tcW w:w="3314" w:type="dxa"/>
            <w:gridSpan w:val="2"/>
          </w:tcPr>
          <w:p w:rsidR="00E219E0" w:rsidRDefault="00EA0EF5">
            <w:pPr>
              <w:keepNext/>
              <w:rPr>
                <w:rFonts w:ascii="Verdana" w:eastAsia="Verdana" w:hAnsi="Verdana" w:cs="Verdana"/>
                <w:b/>
                <w:color w:val="0000FF"/>
              </w:rPr>
            </w:pPr>
            <w:r>
              <w:rPr>
                <w:rFonts w:ascii="Verdana" w:eastAsia="Verdana" w:hAnsi="Verdana" w:cs="Verdana"/>
                <w:b/>
                <w:color w:val="0000FF"/>
              </w:rPr>
              <w:t xml:space="preserve">Datum bijeenkomst: </w:t>
            </w:r>
          </w:p>
        </w:tc>
        <w:tc>
          <w:tcPr>
            <w:tcW w:w="6252" w:type="dxa"/>
          </w:tcPr>
          <w:p w:rsidR="00AD25DD" w:rsidRDefault="00AD25DD" w:rsidP="00AD25DD">
            <w:pPr>
              <w:keepNext/>
              <w:rPr>
                <w:rFonts w:ascii="Verdana" w:eastAsia="Verdana" w:hAnsi="Verdana" w:cs="Verdana"/>
                <w:b/>
                <w:color w:val="0000FF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26"/>
                <w:szCs w:val="26"/>
              </w:rPr>
              <w:t>Notulen Algemene Ledenvergadering De Boomgaard</w:t>
            </w:r>
          </w:p>
          <w:p w:rsidR="00AD25DD" w:rsidRDefault="00AD25DD">
            <w:pPr>
              <w:keepNext/>
              <w:rPr>
                <w:rFonts w:ascii="Verdana" w:eastAsia="Verdana" w:hAnsi="Verdana" w:cs="Verdana"/>
              </w:rPr>
            </w:pPr>
          </w:p>
          <w:p w:rsidR="00E219E0" w:rsidRDefault="005A1C6C">
            <w:pPr>
              <w:keepNext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Dinsdag 15 maart 2017</w:t>
            </w:r>
          </w:p>
        </w:tc>
      </w:tr>
      <w:tr w:rsidR="00E219E0" w:rsidTr="00946623">
        <w:trPr>
          <w:trHeight w:val="1060"/>
        </w:trPr>
        <w:tc>
          <w:tcPr>
            <w:tcW w:w="3314" w:type="dxa"/>
            <w:gridSpan w:val="2"/>
          </w:tcPr>
          <w:p w:rsidR="00E219E0" w:rsidRDefault="00EA0EF5">
            <w:pPr>
              <w:keepNext/>
              <w:rPr>
                <w:rFonts w:ascii="Verdana" w:eastAsia="Verdana" w:hAnsi="Verdana" w:cs="Verdana"/>
                <w:b/>
                <w:color w:val="0000FF"/>
              </w:rPr>
            </w:pPr>
            <w:r>
              <w:rPr>
                <w:rFonts w:ascii="Verdana" w:eastAsia="Verdana" w:hAnsi="Verdana" w:cs="Verdana"/>
                <w:b/>
                <w:color w:val="0000FF"/>
              </w:rPr>
              <w:t>Aanwezig:</w:t>
            </w:r>
          </w:p>
        </w:tc>
        <w:tc>
          <w:tcPr>
            <w:tcW w:w="6252" w:type="dxa"/>
          </w:tcPr>
          <w:p w:rsidR="00AD25DD" w:rsidRDefault="005A1C6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Peter Hoedemans</w:t>
            </w:r>
            <w:r w:rsidR="00AD25DD">
              <w:rPr>
                <w:rFonts w:ascii="Verdana" w:eastAsia="Verdana" w:hAnsi="Verdana" w:cs="Verdana"/>
              </w:rPr>
              <w:t xml:space="preserve">, </w:t>
            </w:r>
            <w:r w:rsidR="00EA0EF5">
              <w:rPr>
                <w:rFonts w:ascii="Verdana" w:eastAsia="Verdana" w:hAnsi="Verdana" w:cs="Verdana"/>
              </w:rPr>
              <w:t>Paula Brink</w:t>
            </w:r>
            <w:r w:rsidR="00AD25DD">
              <w:rPr>
                <w:rFonts w:ascii="Verdana" w:eastAsia="Verdana" w:hAnsi="Verdana" w:cs="Verdana"/>
              </w:rPr>
              <w:t xml:space="preserve">, </w:t>
            </w:r>
            <w:r w:rsidR="00EA0EF5">
              <w:rPr>
                <w:rFonts w:ascii="Verdana" w:eastAsia="Verdana" w:hAnsi="Verdana" w:cs="Verdana"/>
              </w:rPr>
              <w:t xml:space="preserve">Frank </w:t>
            </w:r>
            <w:proofErr w:type="spellStart"/>
            <w:r w:rsidR="00EA0EF5">
              <w:rPr>
                <w:rFonts w:ascii="Verdana" w:eastAsia="Verdana" w:hAnsi="Verdana" w:cs="Verdana"/>
              </w:rPr>
              <w:t>Gentner</w:t>
            </w:r>
            <w:proofErr w:type="spellEnd"/>
            <w:r w:rsidR="00AD25DD">
              <w:rPr>
                <w:rFonts w:ascii="Verdana" w:eastAsia="Verdana" w:hAnsi="Verdana" w:cs="Verdana"/>
              </w:rPr>
              <w:t xml:space="preserve">, </w:t>
            </w:r>
          </w:p>
          <w:p w:rsidR="00E219E0" w:rsidRDefault="00EA0EF5" w:rsidP="00AD25DD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Pascal Lodder</w:t>
            </w:r>
            <w:r w:rsidR="00AD25DD">
              <w:rPr>
                <w:rFonts w:ascii="Verdana" w:eastAsia="Verdana" w:hAnsi="Verdana" w:cs="Verdana"/>
              </w:rPr>
              <w:t xml:space="preserve">, </w:t>
            </w:r>
            <w:r>
              <w:rPr>
                <w:rFonts w:ascii="Verdana" w:eastAsia="Verdana" w:hAnsi="Verdana" w:cs="Verdana"/>
              </w:rPr>
              <w:t>Hidda Jager</w:t>
            </w:r>
            <w:r w:rsidR="00AD25DD">
              <w:rPr>
                <w:rFonts w:ascii="Verdana" w:eastAsia="Verdana" w:hAnsi="Verdana" w:cs="Verdana"/>
              </w:rPr>
              <w:t xml:space="preserve"> en zie afgetekende ledenlijst</w:t>
            </w:r>
          </w:p>
        </w:tc>
      </w:tr>
      <w:tr w:rsidR="00E219E0" w:rsidTr="00946623">
        <w:trPr>
          <w:trHeight w:val="1086"/>
        </w:trPr>
        <w:tc>
          <w:tcPr>
            <w:tcW w:w="3314" w:type="dxa"/>
            <w:gridSpan w:val="2"/>
          </w:tcPr>
          <w:p w:rsidR="00E219E0" w:rsidRDefault="00EA0EF5">
            <w:pPr>
              <w:keepNext/>
              <w:rPr>
                <w:rFonts w:ascii="Verdana" w:eastAsia="Verdana" w:hAnsi="Verdana" w:cs="Verdana"/>
                <w:b/>
                <w:color w:val="0000FF"/>
              </w:rPr>
            </w:pPr>
            <w:r>
              <w:rPr>
                <w:rFonts w:ascii="Verdana" w:eastAsia="Verdana" w:hAnsi="Verdana" w:cs="Verdana"/>
                <w:b/>
                <w:color w:val="0000FF"/>
              </w:rPr>
              <w:t xml:space="preserve">Afwezig: </w:t>
            </w:r>
          </w:p>
        </w:tc>
        <w:tc>
          <w:tcPr>
            <w:tcW w:w="6252" w:type="dxa"/>
          </w:tcPr>
          <w:p w:rsidR="00E219E0" w:rsidRPr="00AD25DD" w:rsidRDefault="00AD25DD">
            <w:pPr>
              <w:keepNext/>
              <w:rPr>
                <w:rFonts w:ascii="Verdana" w:hAnsi="Verdana" w:cstheme="minorHAnsi"/>
              </w:rPr>
            </w:pPr>
            <w:r>
              <w:rPr>
                <w:rFonts w:ascii="Verdana" w:eastAsia="Verdana" w:hAnsi="Verdana" w:cstheme="minorHAnsi"/>
              </w:rPr>
              <w:t xml:space="preserve">Sjaak en </w:t>
            </w:r>
            <w:proofErr w:type="spellStart"/>
            <w:r>
              <w:rPr>
                <w:rFonts w:ascii="Verdana" w:eastAsia="Verdana" w:hAnsi="Verdana" w:cstheme="minorHAnsi"/>
              </w:rPr>
              <w:t>Tinie</w:t>
            </w:r>
            <w:proofErr w:type="spellEnd"/>
            <w:r>
              <w:rPr>
                <w:rFonts w:ascii="Verdana" w:eastAsia="Verdana" w:hAnsi="Verdana" w:cstheme="minorHAnsi"/>
              </w:rPr>
              <w:t xml:space="preserve"> </w:t>
            </w:r>
            <w:proofErr w:type="spellStart"/>
            <w:r>
              <w:rPr>
                <w:rFonts w:ascii="Verdana" w:eastAsia="Verdana" w:hAnsi="Verdana" w:cstheme="minorHAnsi"/>
              </w:rPr>
              <w:t>Nugter</w:t>
            </w:r>
            <w:proofErr w:type="spellEnd"/>
            <w:r>
              <w:rPr>
                <w:rFonts w:ascii="Verdana" w:eastAsia="Verdana" w:hAnsi="Verdana" w:cstheme="minorHAnsi"/>
              </w:rPr>
              <w:t xml:space="preserve">,  Tom </w:t>
            </w:r>
            <w:proofErr w:type="spellStart"/>
            <w:r>
              <w:rPr>
                <w:rFonts w:ascii="Verdana" w:eastAsia="Verdana" w:hAnsi="Verdana" w:cstheme="minorHAnsi"/>
              </w:rPr>
              <w:t>Berkhof,Boy</w:t>
            </w:r>
            <w:proofErr w:type="spellEnd"/>
            <w:r>
              <w:rPr>
                <w:rFonts w:ascii="Verdana" w:eastAsia="Verdana" w:hAnsi="Verdana" w:cstheme="minorHAnsi"/>
              </w:rPr>
              <w:t xml:space="preserve"> en Marianne </w:t>
            </w:r>
            <w:proofErr w:type="spellStart"/>
            <w:r>
              <w:rPr>
                <w:rFonts w:ascii="Verdana" w:eastAsia="Verdana" w:hAnsi="Verdana" w:cstheme="minorHAnsi"/>
              </w:rPr>
              <w:t>Suister</w:t>
            </w:r>
            <w:proofErr w:type="spellEnd"/>
            <w:r>
              <w:rPr>
                <w:rFonts w:ascii="Verdana" w:eastAsia="Verdana" w:hAnsi="Verdana" w:cstheme="minorHAnsi"/>
              </w:rPr>
              <w:t xml:space="preserve">, </w:t>
            </w:r>
            <w:r w:rsidR="005A1C6C" w:rsidRPr="005A1C6C">
              <w:rPr>
                <w:rFonts w:ascii="Verdana" w:hAnsi="Verdana" w:cstheme="minorHAnsi"/>
              </w:rPr>
              <w:t xml:space="preserve">Edwin </w:t>
            </w:r>
            <w:proofErr w:type="spellStart"/>
            <w:r w:rsidR="005A1C6C" w:rsidRPr="005A1C6C">
              <w:rPr>
                <w:rFonts w:ascii="Verdana" w:hAnsi="Verdana" w:cstheme="minorHAnsi"/>
              </w:rPr>
              <w:t>Könst</w:t>
            </w:r>
            <w:proofErr w:type="spellEnd"/>
            <w:r w:rsidR="005A1C6C" w:rsidRPr="005A1C6C">
              <w:rPr>
                <w:rFonts w:ascii="Verdana" w:hAnsi="Verdana" w:cstheme="minorHAnsi"/>
              </w:rPr>
              <w:t xml:space="preserve"> &amp; Mariëlle Tas</w:t>
            </w:r>
            <w:r>
              <w:rPr>
                <w:rFonts w:ascii="Verdana" w:hAnsi="Verdana" w:cstheme="minorHAnsi"/>
              </w:rPr>
              <w:t xml:space="preserve">; </w:t>
            </w:r>
            <w:r w:rsidR="005A1C6C" w:rsidRPr="005A1C6C">
              <w:rPr>
                <w:rFonts w:ascii="Verdana" w:eastAsia="Verdana" w:hAnsi="Verdana" w:cstheme="minorHAnsi"/>
              </w:rPr>
              <w:t xml:space="preserve">allen </w:t>
            </w:r>
            <w:r w:rsidR="00EA0EF5" w:rsidRPr="005A1C6C">
              <w:rPr>
                <w:rFonts w:ascii="Verdana" w:eastAsia="Verdana" w:hAnsi="Verdana" w:cstheme="minorHAnsi"/>
              </w:rPr>
              <w:t>met bericht van verhindering</w:t>
            </w:r>
          </w:p>
          <w:p w:rsidR="00E219E0" w:rsidRPr="005A1C6C" w:rsidRDefault="00E219E0">
            <w:pPr>
              <w:keepNext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</w:tr>
      <w:tr w:rsidR="00BF22CB" w:rsidTr="00946623">
        <w:trPr>
          <w:trHeight w:val="184"/>
        </w:trPr>
        <w:tc>
          <w:tcPr>
            <w:tcW w:w="3314" w:type="dxa"/>
            <w:gridSpan w:val="2"/>
          </w:tcPr>
          <w:p w:rsidR="00BF22CB" w:rsidRDefault="00BF22CB">
            <w:pPr>
              <w:keepNext/>
              <w:rPr>
                <w:rFonts w:ascii="Verdana" w:eastAsia="Verdana" w:hAnsi="Verdana" w:cs="Verdana"/>
                <w:b/>
                <w:color w:val="0000FF"/>
              </w:rPr>
            </w:pPr>
            <w:r>
              <w:rPr>
                <w:rFonts w:ascii="Verdana" w:eastAsia="Verdana" w:hAnsi="Verdana" w:cs="Verdana"/>
                <w:b/>
                <w:color w:val="0000FF"/>
              </w:rPr>
              <w:t>Aanwezig:</w:t>
            </w:r>
          </w:p>
        </w:tc>
        <w:tc>
          <w:tcPr>
            <w:tcW w:w="6252" w:type="dxa"/>
          </w:tcPr>
          <w:p w:rsidR="00BF22CB" w:rsidRPr="005A1C6C" w:rsidRDefault="00BF22CB">
            <w:pPr>
              <w:keepNext/>
              <w:rPr>
                <w:rFonts w:ascii="Verdana" w:eastAsia="Verdana" w:hAnsi="Verdana" w:cstheme="minorHAnsi"/>
              </w:rPr>
            </w:pPr>
            <w:r w:rsidRPr="005A1C6C">
              <w:rPr>
                <w:rFonts w:ascii="Verdana" w:eastAsia="Verdana" w:hAnsi="Verdana" w:cstheme="minorHAnsi"/>
              </w:rPr>
              <w:t>(zie afgetekende ledenlijst</w:t>
            </w:r>
            <w:r>
              <w:rPr>
                <w:rFonts w:ascii="Verdana" w:eastAsia="Verdana" w:hAnsi="Verdana" w:cstheme="minorHAnsi"/>
              </w:rPr>
              <w:t>)</w:t>
            </w:r>
          </w:p>
        </w:tc>
      </w:tr>
      <w:tr w:rsidR="00E219E0" w:rsidTr="00946623">
        <w:trPr>
          <w:trHeight w:val="175"/>
        </w:trPr>
        <w:tc>
          <w:tcPr>
            <w:tcW w:w="3314" w:type="dxa"/>
            <w:gridSpan w:val="2"/>
          </w:tcPr>
          <w:p w:rsidR="00E219E0" w:rsidRDefault="00EA0EF5">
            <w:pPr>
              <w:keepNext/>
              <w:rPr>
                <w:rFonts w:ascii="Verdana" w:eastAsia="Verdana" w:hAnsi="Verdana" w:cs="Verdana"/>
                <w:b/>
                <w:color w:val="0000FF"/>
              </w:rPr>
            </w:pPr>
            <w:r>
              <w:rPr>
                <w:rFonts w:ascii="Verdana" w:eastAsia="Verdana" w:hAnsi="Verdana" w:cs="Verdana"/>
                <w:b/>
                <w:color w:val="0000FF"/>
              </w:rPr>
              <w:t>Datum verslag:</w:t>
            </w:r>
          </w:p>
        </w:tc>
        <w:tc>
          <w:tcPr>
            <w:tcW w:w="6252" w:type="dxa"/>
          </w:tcPr>
          <w:p w:rsidR="00E219E0" w:rsidRDefault="005A1C6C">
            <w:pPr>
              <w:keepNext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maart 2017</w:t>
            </w:r>
          </w:p>
        </w:tc>
      </w:tr>
      <w:tr w:rsidR="00E219E0" w:rsidTr="00946623">
        <w:trPr>
          <w:trHeight w:val="184"/>
        </w:trPr>
        <w:tc>
          <w:tcPr>
            <w:tcW w:w="3314" w:type="dxa"/>
            <w:gridSpan w:val="2"/>
          </w:tcPr>
          <w:p w:rsidR="00E219E0" w:rsidRDefault="00EA0EF5">
            <w:pPr>
              <w:keepNext/>
              <w:rPr>
                <w:rFonts w:ascii="Verdana" w:eastAsia="Verdana" w:hAnsi="Verdana" w:cs="Verdana"/>
                <w:b/>
                <w:color w:val="0000FF"/>
              </w:rPr>
            </w:pPr>
            <w:r>
              <w:rPr>
                <w:rFonts w:ascii="Verdana" w:eastAsia="Verdana" w:hAnsi="Verdana" w:cs="Verdana"/>
                <w:b/>
                <w:color w:val="0000FF"/>
              </w:rPr>
              <w:t>Volgende bijeenkomst:</w:t>
            </w:r>
          </w:p>
        </w:tc>
        <w:tc>
          <w:tcPr>
            <w:tcW w:w="6252" w:type="dxa"/>
          </w:tcPr>
          <w:p w:rsidR="00E219E0" w:rsidRDefault="005A1C6C">
            <w:pPr>
              <w:keepNext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Maart 2018</w:t>
            </w:r>
          </w:p>
        </w:tc>
      </w:tr>
      <w:tr w:rsidR="00E219E0" w:rsidTr="00946623">
        <w:trPr>
          <w:trHeight w:val="175"/>
        </w:trPr>
        <w:tc>
          <w:tcPr>
            <w:tcW w:w="2149" w:type="dxa"/>
          </w:tcPr>
          <w:p w:rsidR="00E219E0" w:rsidRDefault="00EA0EF5">
            <w:pPr>
              <w:keepNext/>
              <w:rPr>
                <w:rFonts w:ascii="Verdana" w:eastAsia="Verdana" w:hAnsi="Verdana" w:cs="Verdana"/>
                <w:b/>
                <w:color w:val="0000FF"/>
              </w:rPr>
            </w:pPr>
            <w:r>
              <w:rPr>
                <w:rFonts w:ascii="Verdana" w:eastAsia="Verdana" w:hAnsi="Verdana" w:cs="Verdana"/>
                <w:b/>
                <w:color w:val="0000FF"/>
              </w:rPr>
              <w:t>Agendapunt</w:t>
            </w:r>
          </w:p>
        </w:tc>
        <w:tc>
          <w:tcPr>
            <w:tcW w:w="7417" w:type="dxa"/>
            <w:gridSpan w:val="2"/>
          </w:tcPr>
          <w:p w:rsidR="00E219E0" w:rsidRDefault="00EA0EF5">
            <w:pPr>
              <w:keepNext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color w:val="0000FF"/>
              </w:rPr>
              <w:t>Inhoudelijk</w:t>
            </w:r>
          </w:p>
        </w:tc>
      </w:tr>
      <w:tr w:rsidR="00E219E0" w:rsidTr="00946623">
        <w:trPr>
          <w:trHeight w:val="534"/>
        </w:trPr>
        <w:tc>
          <w:tcPr>
            <w:tcW w:w="2149" w:type="dxa"/>
          </w:tcPr>
          <w:p w:rsidR="00E219E0" w:rsidRDefault="00EA0EF5">
            <w:pPr>
              <w:keepNext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Opening / Mededelingen </w:t>
            </w:r>
          </w:p>
        </w:tc>
        <w:tc>
          <w:tcPr>
            <w:tcW w:w="7417" w:type="dxa"/>
            <w:gridSpan w:val="2"/>
          </w:tcPr>
          <w:p w:rsidR="00E219E0" w:rsidRDefault="005A1C6C">
            <w:pPr>
              <w:numPr>
                <w:ilvl w:val="0"/>
                <w:numId w:val="1"/>
              </w:numPr>
              <w:ind w:left="362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Peter</w:t>
            </w:r>
            <w:r w:rsidR="00EA0EF5">
              <w:rPr>
                <w:rFonts w:ascii="Verdana" w:eastAsia="Verdana" w:hAnsi="Verdana" w:cs="Verdana"/>
              </w:rPr>
              <w:t xml:space="preserve"> opent de vergadering en heet iedereen van harte welkom.</w:t>
            </w:r>
          </w:p>
          <w:p w:rsidR="00E219E0" w:rsidRDefault="00DD4944">
            <w:pPr>
              <w:numPr>
                <w:ilvl w:val="0"/>
                <w:numId w:val="1"/>
              </w:numPr>
              <w:ind w:left="362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Verzoeken  </w:t>
            </w:r>
            <w:proofErr w:type="spellStart"/>
            <w:r>
              <w:rPr>
                <w:rFonts w:ascii="Verdana" w:eastAsia="Verdana" w:hAnsi="Verdana" w:cs="Verdana"/>
              </w:rPr>
              <w:t>Vijverhof</w:t>
            </w:r>
            <w:proofErr w:type="spellEnd"/>
            <w:r>
              <w:rPr>
                <w:rFonts w:ascii="Verdana" w:eastAsia="Verdana" w:hAnsi="Verdana" w:cs="Verdana"/>
              </w:rPr>
              <w:t xml:space="preserve">: </w:t>
            </w:r>
            <w:proofErr w:type="spellStart"/>
            <w:r>
              <w:rPr>
                <w:rFonts w:ascii="Verdana" w:eastAsia="Verdana" w:hAnsi="Verdana" w:cs="Verdana"/>
              </w:rPr>
              <w:t>hondenuitlaters</w:t>
            </w:r>
            <w:proofErr w:type="spellEnd"/>
            <w:r>
              <w:rPr>
                <w:rFonts w:ascii="Verdana" w:eastAsia="Verdana" w:hAnsi="Verdana" w:cs="Verdana"/>
              </w:rPr>
              <w:t xml:space="preserve"> worden verzocht om de h</w:t>
            </w:r>
            <w:r w:rsidR="005A1C6C">
              <w:rPr>
                <w:rFonts w:ascii="Verdana" w:eastAsia="Verdana" w:hAnsi="Verdana" w:cs="Verdana"/>
              </w:rPr>
              <w:t xml:space="preserve">ondenpoep </w:t>
            </w:r>
            <w:r>
              <w:rPr>
                <w:rFonts w:ascii="Verdana" w:eastAsia="Verdana" w:hAnsi="Verdana" w:cs="Verdana"/>
              </w:rPr>
              <w:t xml:space="preserve">op te ruimen. Bij </w:t>
            </w:r>
            <w:r w:rsidR="005A1C6C">
              <w:rPr>
                <w:rFonts w:ascii="Verdana" w:eastAsia="Verdana" w:hAnsi="Verdana" w:cs="Verdana"/>
              </w:rPr>
              <w:t xml:space="preserve">calamiteiten </w:t>
            </w:r>
            <w:proofErr w:type="spellStart"/>
            <w:r w:rsidR="005A1C6C">
              <w:rPr>
                <w:rFonts w:ascii="Verdana" w:eastAsia="Verdana" w:hAnsi="Verdana" w:cs="Verdana"/>
              </w:rPr>
              <w:t>Vijverhof</w:t>
            </w:r>
            <w:proofErr w:type="spellEnd"/>
            <w:r w:rsidR="00EA0EF5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 xml:space="preserve">mogelijkheid bekijken van </w:t>
            </w:r>
            <w:r w:rsidR="00BB3E6C">
              <w:rPr>
                <w:rFonts w:ascii="Verdana" w:eastAsia="Verdana" w:hAnsi="Verdana" w:cs="Verdana"/>
              </w:rPr>
              <w:t>opvang</w:t>
            </w:r>
            <w:r>
              <w:rPr>
                <w:rFonts w:ascii="Verdana" w:eastAsia="Verdana" w:hAnsi="Verdana" w:cs="Verdana"/>
              </w:rPr>
              <w:t xml:space="preserve"> van bewoners </w:t>
            </w:r>
            <w:r>
              <w:rPr>
                <w:rFonts w:ascii="Verdana" w:eastAsia="Verdana" w:hAnsi="Verdana" w:cs="Verdana"/>
              </w:rPr>
              <w:t>in de wijk</w:t>
            </w:r>
            <w:r>
              <w:rPr>
                <w:rFonts w:ascii="Verdana" w:eastAsia="Verdana" w:hAnsi="Verdana" w:cs="Verdana"/>
              </w:rPr>
              <w:t>.</w:t>
            </w:r>
          </w:p>
          <w:p w:rsidR="00E219E0" w:rsidRDefault="00E219E0">
            <w:pPr>
              <w:ind w:left="362"/>
              <w:rPr>
                <w:rFonts w:ascii="Verdana" w:eastAsia="Verdana" w:hAnsi="Verdana" w:cs="Verdana"/>
              </w:rPr>
            </w:pPr>
          </w:p>
        </w:tc>
      </w:tr>
      <w:tr w:rsidR="00F95F80" w:rsidTr="00946623">
        <w:trPr>
          <w:trHeight w:val="534"/>
        </w:trPr>
        <w:tc>
          <w:tcPr>
            <w:tcW w:w="2149" w:type="dxa"/>
          </w:tcPr>
          <w:p w:rsidR="00F95F80" w:rsidRDefault="00F95F80" w:rsidP="00F95F80">
            <w:pPr>
              <w:keepNext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Notulen jaarvergadering </w:t>
            </w:r>
          </w:p>
          <w:p w:rsidR="00F95F80" w:rsidRDefault="00F95F80" w:rsidP="00F95F80">
            <w:pPr>
              <w:keepNext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2016</w:t>
            </w:r>
          </w:p>
        </w:tc>
        <w:tc>
          <w:tcPr>
            <w:tcW w:w="7417" w:type="dxa"/>
            <w:gridSpan w:val="2"/>
          </w:tcPr>
          <w:p w:rsidR="00F95F80" w:rsidRDefault="00F95F80" w:rsidP="00F95F80">
            <w:pPr>
              <w:numPr>
                <w:ilvl w:val="0"/>
                <w:numId w:val="1"/>
              </w:numPr>
              <w:ind w:left="362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Notulen worden besproken en geaccordeerd. </w:t>
            </w:r>
            <w:r w:rsidR="00BB3E6C">
              <w:rPr>
                <w:rFonts w:ascii="Verdana" w:eastAsia="Verdana" w:hAnsi="Verdana" w:cs="Verdana"/>
              </w:rPr>
              <w:t xml:space="preserve"> Een opm</w:t>
            </w:r>
            <w:r w:rsidR="008E7876">
              <w:rPr>
                <w:rFonts w:ascii="Verdana" w:eastAsia="Verdana" w:hAnsi="Verdana" w:cs="Verdana"/>
              </w:rPr>
              <w:t xml:space="preserve">erking van Esther van </w:t>
            </w:r>
            <w:proofErr w:type="spellStart"/>
            <w:r w:rsidR="008E7876">
              <w:rPr>
                <w:rFonts w:ascii="Verdana" w:eastAsia="Verdana" w:hAnsi="Verdana" w:cs="Verdana"/>
              </w:rPr>
              <w:t>Borselen</w:t>
            </w:r>
            <w:proofErr w:type="spellEnd"/>
            <w:r w:rsidR="008E7876">
              <w:rPr>
                <w:rFonts w:ascii="Verdana" w:eastAsia="Verdana" w:hAnsi="Verdana" w:cs="Verdana"/>
              </w:rPr>
              <w:t xml:space="preserve"> aangaande de spelling van de achternaam.</w:t>
            </w:r>
          </w:p>
          <w:p w:rsidR="00F95F80" w:rsidRDefault="00F95F80" w:rsidP="00F95F80">
            <w:pPr>
              <w:ind w:left="362"/>
              <w:rPr>
                <w:rFonts w:ascii="Verdana" w:eastAsia="Verdana" w:hAnsi="Verdana" w:cs="Verdana"/>
              </w:rPr>
            </w:pPr>
          </w:p>
        </w:tc>
      </w:tr>
      <w:tr w:rsidR="00BB3E6C" w:rsidTr="00946623">
        <w:trPr>
          <w:trHeight w:val="2489"/>
        </w:trPr>
        <w:tc>
          <w:tcPr>
            <w:tcW w:w="2149" w:type="dxa"/>
          </w:tcPr>
          <w:p w:rsidR="00BB3E6C" w:rsidRDefault="00BB3E6C" w:rsidP="00BB3E6C">
            <w:pPr>
              <w:keepNext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Financieel verslag 2016 en begroting 2017</w:t>
            </w:r>
          </w:p>
        </w:tc>
        <w:tc>
          <w:tcPr>
            <w:tcW w:w="7417" w:type="dxa"/>
            <w:gridSpan w:val="2"/>
          </w:tcPr>
          <w:p w:rsidR="00BB3E6C" w:rsidRDefault="00BB3E6C" w:rsidP="00BB3E6C">
            <w:pPr>
              <w:numPr>
                <w:ilvl w:val="0"/>
                <w:numId w:val="1"/>
              </w:numPr>
              <w:ind w:left="362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Frank </w:t>
            </w:r>
            <w:r w:rsidR="006023C7">
              <w:rPr>
                <w:rFonts w:ascii="Verdana" w:eastAsia="Verdana" w:hAnsi="Verdana" w:cs="Verdana"/>
              </w:rPr>
              <w:t>licht</w:t>
            </w:r>
            <w:r>
              <w:rPr>
                <w:rFonts w:ascii="Verdana" w:eastAsia="Verdana" w:hAnsi="Verdana" w:cs="Verdana"/>
              </w:rPr>
              <w:t xml:space="preserve"> de afrekening van 2016 toe.</w:t>
            </w:r>
          </w:p>
          <w:p w:rsidR="00BB3E6C" w:rsidRDefault="00BB3E6C" w:rsidP="00BB3E6C">
            <w:pPr>
              <w:numPr>
                <w:ilvl w:val="0"/>
                <w:numId w:val="1"/>
              </w:numPr>
              <w:ind w:left="362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 kascontrole commissie (Wim en Jos) heeft de jaarrekening 2016 gecontroleerd en geaccordeerd.</w:t>
            </w:r>
          </w:p>
          <w:p w:rsidR="00BF22CB" w:rsidRDefault="00BF22CB" w:rsidP="00BB3E6C">
            <w:pPr>
              <w:numPr>
                <w:ilvl w:val="0"/>
                <w:numId w:val="1"/>
              </w:numPr>
              <w:ind w:left="362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Barbecue: er is inclusief de thans aangekochte muziekinstallatie een positief resultaat </w:t>
            </w:r>
            <w:r w:rsidR="001B7B85">
              <w:rPr>
                <w:rFonts w:ascii="Verdana" w:eastAsia="Verdana" w:hAnsi="Verdana" w:cs="Verdana"/>
              </w:rPr>
              <w:t>gerealiseerd</w:t>
            </w:r>
            <w:r w:rsidR="00595909">
              <w:rPr>
                <w:rFonts w:ascii="Verdana" w:eastAsia="Verdana" w:hAnsi="Verdana" w:cs="Verdana"/>
              </w:rPr>
              <w:t>.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  <w:p w:rsidR="00BF22CB" w:rsidRDefault="00BF22CB" w:rsidP="00BB3E6C">
            <w:pPr>
              <w:numPr>
                <w:ilvl w:val="0"/>
                <w:numId w:val="1"/>
              </w:numPr>
              <w:ind w:left="362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Muzi</w:t>
            </w:r>
            <w:r w:rsidR="007002D6">
              <w:rPr>
                <w:rFonts w:ascii="Verdana" w:eastAsia="Verdana" w:hAnsi="Verdana" w:cs="Verdana"/>
              </w:rPr>
              <w:t xml:space="preserve">ekinstallatie aangekocht voor € </w:t>
            </w:r>
            <w:r>
              <w:rPr>
                <w:rFonts w:ascii="Verdana" w:eastAsia="Verdana" w:hAnsi="Verdana" w:cs="Verdana"/>
              </w:rPr>
              <w:t>200,00.  Deze zal voor de leden van de vereniging ook voor andere gelegenheden beschikbaar zijn.</w:t>
            </w:r>
          </w:p>
          <w:p w:rsidR="00FD0541" w:rsidRDefault="00FD0541" w:rsidP="00BB3E6C">
            <w:pPr>
              <w:numPr>
                <w:ilvl w:val="0"/>
                <w:numId w:val="1"/>
              </w:numPr>
              <w:ind w:left="362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Bankkosten blijven een issue: kosten zijn en blijven hoog. Als er ideeën vanuit de leden zijn voor besparing op dit punt, </w:t>
            </w:r>
            <w:r w:rsidR="001B7B85">
              <w:rPr>
                <w:rFonts w:ascii="Verdana" w:eastAsia="Verdana" w:hAnsi="Verdana" w:cs="Verdana"/>
              </w:rPr>
              <w:t>zijn deze</w:t>
            </w:r>
            <w:r>
              <w:rPr>
                <w:rFonts w:ascii="Verdana" w:eastAsia="Verdana" w:hAnsi="Verdana" w:cs="Verdana"/>
              </w:rPr>
              <w:t xml:space="preserve"> welkom.</w:t>
            </w:r>
          </w:p>
          <w:p w:rsidR="00BB3E6C" w:rsidRDefault="00BB3E6C" w:rsidP="00BB3E6C">
            <w:pPr>
              <w:numPr>
                <w:ilvl w:val="0"/>
                <w:numId w:val="1"/>
              </w:numPr>
              <w:ind w:left="362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Frank </w:t>
            </w:r>
            <w:r w:rsidR="006023C7">
              <w:rPr>
                <w:rFonts w:ascii="Verdana" w:eastAsia="Verdana" w:hAnsi="Verdana" w:cs="Verdana"/>
              </w:rPr>
              <w:t>licht</w:t>
            </w:r>
            <w:r>
              <w:rPr>
                <w:rFonts w:ascii="Verdana" w:eastAsia="Verdana" w:hAnsi="Verdana" w:cs="Verdana"/>
              </w:rPr>
              <w:t xml:space="preserve"> de begroting voor 2017 toe.</w:t>
            </w:r>
          </w:p>
          <w:p w:rsidR="00BB3E6C" w:rsidRDefault="00BB3E6C" w:rsidP="00BB3E6C">
            <w:pPr>
              <w:numPr>
                <w:ilvl w:val="0"/>
                <w:numId w:val="1"/>
              </w:numPr>
              <w:ind w:left="362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 leden gaan akkoord met de begroting van 2017.</w:t>
            </w:r>
          </w:p>
          <w:p w:rsidR="00BB3E6C" w:rsidRDefault="00BB3E6C" w:rsidP="00BB3E6C">
            <w:pPr>
              <w:ind w:left="362"/>
              <w:rPr>
                <w:rFonts w:ascii="Verdana" w:eastAsia="Verdana" w:hAnsi="Verdana" w:cs="Verdana"/>
              </w:rPr>
            </w:pPr>
          </w:p>
        </w:tc>
      </w:tr>
      <w:tr w:rsidR="00E219E0" w:rsidTr="00946623">
        <w:trPr>
          <w:trHeight w:val="3550"/>
        </w:trPr>
        <w:tc>
          <w:tcPr>
            <w:tcW w:w="2149" w:type="dxa"/>
          </w:tcPr>
          <w:p w:rsidR="00E219E0" w:rsidRDefault="00EA0EF5">
            <w:pPr>
              <w:keepNext/>
              <w:rPr>
                <w:rFonts w:ascii="Verdana" w:eastAsia="Verdana" w:hAnsi="Verdana" w:cs="Verdana"/>
                <w:b/>
              </w:rPr>
            </w:pPr>
            <w:proofErr w:type="spellStart"/>
            <w:r>
              <w:rPr>
                <w:rFonts w:ascii="Verdana" w:eastAsia="Verdana" w:hAnsi="Verdana" w:cs="Verdana"/>
                <w:b/>
              </w:rPr>
              <w:lastRenderedPageBreak/>
              <w:t>Verenigings-activiteiten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201</w:t>
            </w:r>
            <w:r w:rsidR="005A1C6C">
              <w:rPr>
                <w:rFonts w:ascii="Verdana" w:eastAsia="Verdana" w:hAnsi="Verdana" w:cs="Verdana"/>
                <w:b/>
              </w:rPr>
              <w:t>6</w:t>
            </w:r>
            <w:r>
              <w:rPr>
                <w:rFonts w:ascii="Verdana" w:eastAsia="Verdana" w:hAnsi="Verdana" w:cs="Verdana"/>
                <w:b/>
              </w:rPr>
              <w:t xml:space="preserve"> en vooruitblik 201</w:t>
            </w:r>
            <w:r w:rsidR="005A1C6C">
              <w:rPr>
                <w:rFonts w:ascii="Verdana" w:eastAsia="Verdana" w:hAnsi="Verdana" w:cs="Verdana"/>
                <w:b/>
              </w:rPr>
              <w:t>7</w:t>
            </w:r>
          </w:p>
        </w:tc>
        <w:tc>
          <w:tcPr>
            <w:tcW w:w="7417" w:type="dxa"/>
            <w:gridSpan w:val="2"/>
          </w:tcPr>
          <w:p w:rsidR="00E219E0" w:rsidRDefault="00EA0EF5">
            <w:pPr>
              <w:ind w:left="405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Hidda licht activiteiten 201</w:t>
            </w:r>
            <w:r w:rsidR="005A1C6C">
              <w:rPr>
                <w:rFonts w:ascii="Verdana" w:eastAsia="Verdana" w:hAnsi="Verdana" w:cs="Verdana"/>
              </w:rPr>
              <w:t>6</w:t>
            </w:r>
            <w:r>
              <w:rPr>
                <w:rFonts w:ascii="Verdana" w:eastAsia="Verdana" w:hAnsi="Verdana" w:cs="Verdana"/>
              </w:rPr>
              <w:t xml:space="preserve"> toe:</w:t>
            </w:r>
          </w:p>
          <w:p w:rsidR="00E219E0" w:rsidRDefault="00EA0EF5">
            <w:pPr>
              <w:numPr>
                <w:ilvl w:val="0"/>
                <w:numId w:val="1"/>
              </w:numPr>
              <w:ind w:left="405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Barbecue goed verlopen.</w:t>
            </w:r>
            <w:r w:rsidR="00595909">
              <w:rPr>
                <w:rFonts w:ascii="Verdana" w:eastAsia="Verdana" w:hAnsi="Verdana" w:cs="Verdana"/>
              </w:rPr>
              <w:t xml:space="preserve"> Grote opkomst.</w:t>
            </w:r>
            <w:r>
              <w:rPr>
                <w:rFonts w:ascii="Verdana" w:eastAsia="Verdana" w:hAnsi="Verdana" w:cs="Verdana"/>
              </w:rPr>
              <w:t xml:space="preserve"> </w:t>
            </w:r>
            <w:r w:rsidR="00595909">
              <w:rPr>
                <w:rFonts w:ascii="Verdana" w:eastAsia="Verdana" w:hAnsi="Verdana" w:cs="Verdana"/>
              </w:rPr>
              <w:t>Wederom v</w:t>
            </w:r>
            <w:r>
              <w:rPr>
                <w:rFonts w:ascii="Verdana" w:eastAsia="Verdana" w:hAnsi="Verdana" w:cs="Verdana"/>
              </w:rPr>
              <w:t xml:space="preserve">eel positieve reacties gehad; ook positief </w:t>
            </w:r>
            <w:r w:rsidR="007002D6">
              <w:rPr>
                <w:rFonts w:ascii="Verdana" w:eastAsia="Verdana" w:hAnsi="Verdana" w:cs="Verdana"/>
              </w:rPr>
              <w:t>resultaat</w:t>
            </w:r>
            <w:r>
              <w:rPr>
                <w:rFonts w:ascii="Verdana" w:eastAsia="Verdana" w:hAnsi="Verdana" w:cs="Verdana"/>
              </w:rPr>
              <w:t xml:space="preserve"> op de financiële afdekking van de barbecue.</w:t>
            </w:r>
          </w:p>
          <w:p w:rsidR="00521AEE" w:rsidRDefault="00521AEE">
            <w:pPr>
              <w:numPr>
                <w:ilvl w:val="0"/>
                <w:numId w:val="1"/>
              </w:numPr>
              <w:ind w:left="405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Kerstboom: idee mislukt. Daarom geen boom in 2016 gehad.</w:t>
            </w:r>
            <w:r w:rsidR="00595909">
              <w:rPr>
                <w:rFonts w:ascii="Verdana" w:eastAsia="Verdana" w:hAnsi="Verdana" w:cs="Verdana"/>
              </w:rPr>
              <w:t xml:space="preserve"> Lampjes bleken kapot te zijn. </w:t>
            </w:r>
          </w:p>
          <w:p w:rsidR="00521AEE" w:rsidRDefault="00521AEE">
            <w:pPr>
              <w:numPr>
                <w:ilvl w:val="0"/>
                <w:numId w:val="1"/>
              </w:numPr>
              <w:ind w:left="405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Nieuwjaarsborrel geslaagd.</w:t>
            </w:r>
            <w:r w:rsidR="009B1E5A">
              <w:rPr>
                <w:rFonts w:ascii="Verdana" w:eastAsia="Verdana" w:hAnsi="Verdana" w:cs="Verdana"/>
              </w:rPr>
              <w:t xml:space="preserve"> Redelijke opkomst.</w:t>
            </w:r>
          </w:p>
          <w:p w:rsidR="00E219E0" w:rsidRDefault="00EA0EF5" w:rsidP="00521AEE">
            <w:pPr>
              <w:ind w:left="405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br/>
              <w:t>Activiteiten 201</w:t>
            </w:r>
            <w:r w:rsidR="005A1C6C">
              <w:rPr>
                <w:rFonts w:ascii="Verdana" w:eastAsia="Verdana" w:hAnsi="Verdana" w:cs="Verdana"/>
              </w:rPr>
              <w:t>7</w:t>
            </w:r>
            <w:r>
              <w:rPr>
                <w:rFonts w:ascii="Verdana" w:eastAsia="Verdana" w:hAnsi="Verdana" w:cs="Verdana"/>
              </w:rPr>
              <w:t>:</w:t>
            </w:r>
          </w:p>
          <w:p w:rsidR="00E219E0" w:rsidRDefault="00EA0EF5">
            <w:pPr>
              <w:numPr>
                <w:ilvl w:val="0"/>
                <w:numId w:val="1"/>
              </w:numPr>
              <w:ind w:left="405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Zomerfeest</w:t>
            </w:r>
            <w:r w:rsidR="00313976">
              <w:rPr>
                <w:rFonts w:ascii="Verdana" w:eastAsia="Verdana" w:hAnsi="Verdana" w:cs="Verdana"/>
              </w:rPr>
              <w:t xml:space="preserve">. Suggesties? </w:t>
            </w:r>
          </w:p>
          <w:p w:rsidR="00E219E0" w:rsidRDefault="00EA0EF5">
            <w:pPr>
              <w:numPr>
                <w:ilvl w:val="0"/>
                <w:numId w:val="1"/>
              </w:numPr>
              <w:ind w:left="405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Kerstboom versieren</w:t>
            </w:r>
            <w:r w:rsidR="00595909">
              <w:rPr>
                <w:rFonts w:ascii="Verdana" w:eastAsia="Verdana" w:hAnsi="Verdana" w:cs="Verdana"/>
              </w:rPr>
              <w:t xml:space="preserve">? Wellicht een idee om samen met de </w:t>
            </w:r>
            <w:proofErr w:type="spellStart"/>
            <w:r w:rsidR="00595909">
              <w:rPr>
                <w:rFonts w:ascii="Verdana" w:eastAsia="Verdana" w:hAnsi="Verdana" w:cs="Verdana"/>
              </w:rPr>
              <w:t>Vijverhof</w:t>
            </w:r>
            <w:proofErr w:type="spellEnd"/>
            <w:r w:rsidR="00595909">
              <w:rPr>
                <w:rFonts w:ascii="Verdana" w:eastAsia="Verdana" w:hAnsi="Verdana" w:cs="Verdana"/>
              </w:rPr>
              <w:t xml:space="preserve"> </w:t>
            </w:r>
            <w:r w:rsidR="003766BA">
              <w:rPr>
                <w:rFonts w:ascii="Verdana" w:eastAsia="Verdana" w:hAnsi="Verdana" w:cs="Verdana"/>
              </w:rPr>
              <w:t>een kerstboom te regelen en op te tuigen</w:t>
            </w:r>
            <w:r w:rsidR="00595909">
              <w:rPr>
                <w:rFonts w:ascii="Verdana" w:eastAsia="Verdana" w:hAnsi="Verdana" w:cs="Verdana"/>
              </w:rPr>
              <w:t>?!</w:t>
            </w:r>
          </w:p>
          <w:p w:rsidR="00E219E0" w:rsidRDefault="00313976">
            <w:pPr>
              <w:numPr>
                <w:ilvl w:val="0"/>
                <w:numId w:val="1"/>
              </w:numPr>
              <w:ind w:left="405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Nieuwjaarsborrel: handhaven? Animo is niet altijd even groot. Suggestie vanuit de leden voor de opkomst: weekeinde later in januari nemen. </w:t>
            </w:r>
          </w:p>
          <w:p w:rsidR="00313976" w:rsidRDefault="00313976">
            <w:pPr>
              <w:numPr>
                <w:ilvl w:val="0"/>
                <w:numId w:val="1"/>
              </w:numPr>
              <w:ind w:left="405" w:hanging="36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Walking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dinner</w:t>
            </w:r>
            <w:proofErr w:type="spellEnd"/>
            <w:r>
              <w:rPr>
                <w:rFonts w:ascii="Verdana" w:eastAsia="Verdana" w:hAnsi="Verdana" w:cs="Verdana"/>
              </w:rPr>
              <w:t>: verzoek om dit weer op de agenda te zetten.</w:t>
            </w:r>
            <w:r>
              <w:rPr>
                <w:rFonts w:ascii="Verdana" w:eastAsia="Verdana" w:hAnsi="Verdana" w:cs="Verdana"/>
              </w:rPr>
              <w:br/>
              <w:t xml:space="preserve">Esther van </w:t>
            </w:r>
            <w:proofErr w:type="spellStart"/>
            <w:r>
              <w:rPr>
                <w:rFonts w:ascii="Verdana" w:eastAsia="Verdana" w:hAnsi="Verdana" w:cs="Verdana"/>
              </w:rPr>
              <w:t>Borselen</w:t>
            </w:r>
            <w:proofErr w:type="spellEnd"/>
            <w:r>
              <w:rPr>
                <w:rFonts w:ascii="Verdana" w:eastAsia="Verdana" w:hAnsi="Verdana" w:cs="Verdana"/>
              </w:rPr>
              <w:t xml:space="preserve"> geeft aan te willen meedenken over de opzet hiervan.</w:t>
            </w:r>
          </w:p>
          <w:p w:rsidR="004C69FB" w:rsidRDefault="004C69FB">
            <w:pPr>
              <w:numPr>
                <w:ilvl w:val="0"/>
                <w:numId w:val="1"/>
              </w:numPr>
              <w:ind w:left="405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Suggestie Maarten van </w:t>
            </w:r>
            <w:proofErr w:type="spellStart"/>
            <w:r>
              <w:rPr>
                <w:rFonts w:ascii="Verdana" w:eastAsia="Verdana" w:hAnsi="Verdana" w:cs="Verdana"/>
              </w:rPr>
              <w:t>Borselen</w:t>
            </w:r>
            <w:proofErr w:type="spellEnd"/>
            <w:r>
              <w:rPr>
                <w:rFonts w:ascii="Verdana" w:eastAsia="Verdana" w:hAnsi="Verdana" w:cs="Verdana"/>
              </w:rPr>
              <w:t>: paaseieren zoeken voor de jongere garde in wijk.</w:t>
            </w:r>
          </w:p>
        </w:tc>
      </w:tr>
      <w:tr w:rsidR="00E219E0" w:rsidTr="00946623">
        <w:trPr>
          <w:trHeight w:val="3024"/>
        </w:trPr>
        <w:tc>
          <w:tcPr>
            <w:tcW w:w="2149" w:type="dxa"/>
          </w:tcPr>
          <w:p w:rsidR="00E219E0" w:rsidRDefault="00091DEB" w:rsidP="00091DEB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Beveiliging / buurtapp</w:t>
            </w:r>
          </w:p>
        </w:tc>
        <w:tc>
          <w:tcPr>
            <w:tcW w:w="7417" w:type="dxa"/>
            <w:gridSpan w:val="2"/>
          </w:tcPr>
          <w:p w:rsidR="00E219E0" w:rsidRDefault="00BB3E6C">
            <w:pPr>
              <w:numPr>
                <w:ilvl w:val="0"/>
                <w:numId w:val="1"/>
              </w:numPr>
              <w:ind w:left="362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  <w:r w:rsidR="003776D2">
              <w:rPr>
                <w:rFonts w:ascii="Verdana" w:eastAsia="Verdana" w:hAnsi="Verdana" w:cs="Verdana"/>
              </w:rPr>
              <w:t xml:space="preserve">Consternatie over de </w:t>
            </w:r>
            <w:proofErr w:type="spellStart"/>
            <w:r w:rsidR="003776D2">
              <w:rPr>
                <w:rFonts w:ascii="Verdana" w:eastAsia="Verdana" w:hAnsi="Verdana" w:cs="Verdana"/>
              </w:rPr>
              <w:t>W</w:t>
            </w:r>
            <w:r w:rsidR="008E2B1C">
              <w:rPr>
                <w:rFonts w:ascii="Verdana" w:eastAsia="Verdana" w:hAnsi="Verdana" w:cs="Verdana"/>
              </w:rPr>
              <w:t>hat’s</w:t>
            </w:r>
            <w:proofErr w:type="spellEnd"/>
            <w:r w:rsidR="008E2B1C">
              <w:rPr>
                <w:rFonts w:ascii="Verdana" w:eastAsia="Verdana" w:hAnsi="Verdana" w:cs="Verdana"/>
              </w:rPr>
              <w:t xml:space="preserve"> appgroep. Het bestuur erkent dat </w:t>
            </w:r>
            <w:r w:rsidR="008F5FB7">
              <w:rPr>
                <w:rFonts w:ascii="Verdana" w:eastAsia="Verdana" w:hAnsi="Verdana" w:cs="Verdana"/>
              </w:rPr>
              <w:t>het</w:t>
            </w:r>
            <w:r w:rsidR="008E2B1C">
              <w:rPr>
                <w:rFonts w:ascii="Verdana" w:eastAsia="Verdana" w:hAnsi="Verdana" w:cs="Verdana"/>
              </w:rPr>
              <w:t xml:space="preserve"> het momentum om in te grijpen hebben laten ontglippen.</w:t>
            </w:r>
            <w:r w:rsidR="00916D8A">
              <w:rPr>
                <w:rFonts w:ascii="Verdana" w:eastAsia="Verdana" w:hAnsi="Verdana" w:cs="Verdana"/>
              </w:rPr>
              <w:t xml:space="preserve"> Het bestuur zal </w:t>
            </w:r>
            <w:r w:rsidR="008F5FB7">
              <w:rPr>
                <w:rFonts w:ascii="Verdana" w:eastAsia="Verdana" w:hAnsi="Verdana" w:cs="Verdana"/>
              </w:rPr>
              <w:t xml:space="preserve">daar </w:t>
            </w:r>
            <w:r w:rsidR="00916D8A">
              <w:rPr>
                <w:rFonts w:ascii="Verdana" w:eastAsia="Verdana" w:hAnsi="Verdana" w:cs="Verdana"/>
              </w:rPr>
              <w:t>in de toekomst adequater op reageren.</w:t>
            </w:r>
          </w:p>
          <w:p w:rsidR="008E2B1C" w:rsidRDefault="008E2B1C">
            <w:pPr>
              <w:numPr>
                <w:ilvl w:val="0"/>
                <w:numId w:val="1"/>
              </w:numPr>
              <w:ind w:left="362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Nogmaals de spelregels rondzenden.</w:t>
            </w:r>
          </w:p>
          <w:p w:rsidR="008E2B1C" w:rsidRDefault="008E2B1C">
            <w:pPr>
              <w:numPr>
                <w:ilvl w:val="0"/>
                <w:numId w:val="1"/>
              </w:numPr>
              <w:ind w:left="362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Ook zal het bestuur de leden die eruit zijn gestapt benaderen </w:t>
            </w:r>
            <w:r w:rsidR="008F5FB7">
              <w:rPr>
                <w:rFonts w:ascii="Verdana" w:eastAsia="Verdana" w:hAnsi="Verdana" w:cs="Verdana"/>
              </w:rPr>
              <w:t xml:space="preserve">met het verzoek </w:t>
            </w:r>
            <w:r>
              <w:rPr>
                <w:rFonts w:ascii="Verdana" w:eastAsia="Verdana" w:hAnsi="Verdana" w:cs="Verdana"/>
              </w:rPr>
              <w:t xml:space="preserve">om weer toe te treden tot de “calamiteitengroep”. </w:t>
            </w:r>
          </w:p>
          <w:p w:rsidR="00916D8A" w:rsidRDefault="008F5FB7">
            <w:pPr>
              <w:numPr>
                <w:ilvl w:val="0"/>
                <w:numId w:val="1"/>
              </w:numPr>
              <w:ind w:left="362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Belangrijke spelregel: alleen reageren als iemand echt </w:t>
            </w:r>
            <w:r w:rsidR="00916D8A">
              <w:rPr>
                <w:rFonts w:ascii="Verdana" w:eastAsia="Verdana" w:hAnsi="Verdana" w:cs="Verdana"/>
              </w:rPr>
              <w:t>iets gezien/gehoord heeft. Heb je niets gezien/gehoord, niet reageren</w:t>
            </w:r>
            <w:r>
              <w:rPr>
                <w:rFonts w:ascii="Verdana" w:eastAsia="Verdana" w:hAnsi="Verdana" w:cs="Verdana"/>
              </w:rPr>
              <w:t xml:space="preserve"> op berichten in de app</w:t>
            </w:r>
            <w:r w:rsidR="00916D8A">
              <w:rPr>
                <w:rFonts w:ascii="Verdana" w:eastAsia="Verdana" w:hAnsi="Verdana" w:cs="Verdana"/>
              </w:rPr>
              <w:t>.</w:t>
            </w:r>
          </w:p>
          <w:p w:rsidR="00916D8A" w:rsidRDefault="00916D8A">
            <w:pPr>
              <w:numPr>
                <w:ilvl w:val="0"/>
                <w:numId w:val="1"/>
              </w:numPr>
              <w:ind w:left="362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Sanctie: eventueel de “overtreder” uit de groep zetten. Maar vooralsnog zijn er maar weinig incidenten.</w:t>
            </w:r>
          </w:p>
          <w:p w:rsidR="008C1047" w:rsidRDefault="008C1047">
            <w:pPr>
              <w:numPr>
                <w:ilvl w:val="0"/>
                <w:numId w:val="1"/>
              </w:numPr>
              <w:ind w:left="362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Vraag: zitten wij in de app van </w:t>
            </w:r>
            <w:r w:rsidR="002D68E4">
              <w:rPr>
                <w:rFonts w:ascii="Verdana" w:eastAsia="Verdana" w:hAnsi="Verdana" w:cs="Verdana"/>
              </w:rPr>
              <w:t xml:space="preserve">de Houtduif? Nee, daar zijn wij uitgestapt wegens veelvuldig niet zinnig gebruik van de app aldaar. Cees van </w:t>
            </w:r>
            <w:proofErr w:type="spellStart"/>
            <w:r w:rsidR="002D68E4">
              <w:rPr>
                <w:rFonts w:ascii="Verdana" w:eastAsia="Verdana" w:hAnsi="Verdana" w:cs="Verdana"/>
              </w:rPr>
              <w:t>Elteren</w:t>
            </w:r>
            <w:proofErr w:type="spellEnd"/>
            <w:r w:rsidR="002D68E4">
              <w:rPr>
                <w:rFonts w:ascii="Verdana" w:eastAsia="Verdana" w:hAnsi="Verdana" w:cs="Verdana"/>
              </w:rPr>
              <w:t xml:space="preserve"> van de Houtduif zit wel in onze appgroep.</w:t>
            </w:r>
          </w:p>
          <w:p w:rsidR="008E2B1C" w:rsidRDefault="00916D8A">
            <w:pPr>
              <w:numPr>
                <w:ilvl w:val="0"/>
                <w:numId w:val="1"/>
              </w:numPr>
              <w:ind w:left="362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Het bestuur zal een tweede g</w:t>
            </w:r>
            <w:r w:rsidR="008E2B1C">
              <w:rPr>
                <w:rFonts w:ascii="Verdana" w:eastAsia="Verdana" w:hAnsi="Verdana" w:cs="Verdana"/>
              </w:rPr>
              <w:t>roep faciliteren die voo</w:t>
            </w:r>
            <w:r>
              <w:rPr>
                <w:rFonts w:ascii="Verdana" w:eastAsia="Verdana" w:hAnsi="Verdana" w:cs="Verdana"/>
              </w:rPr>
              <w:t>r andere doeleinden gebruikt kan worden.</w:t>
            </w:r>
          </w:p>
          <w:p w:rsidR="00916D8A" w:rsidRDefault="00916D8A" w:rsidP="00916D8A">
            <w:pPr>
              <w:ind w:left="2"/>
              <w:rPr>
                <w:rFonts w:ascii="Verdana" w:eastAsia="Verdana" w:hAnsi="Verdana" w:cs="Verdana"/>
              </w:rPr>
            </w:pPr>
          </w:p>
        </w:tc>
      </w:tr>
      <w:tr w:rsidR="00E219E0" w:rsidTr="00946623">
        <w:trPr>
          <w:trHeight w:val="4084"/>
        </w:trPr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9E0" w:rsidRDefault="009A24A6">
            <w:pPr>
              <w:keepNext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 xml:space="preserve">Bouwlocatie </w:t>
            </w:r>
            <w:proofErr w:type="spellStart"/>
            <w:r>
              <w:rPr>
                <w:rFonts w:ascii="Verdana" w:eastAsia="Verdana" w:hAnsi="Verdana" w:cs="Verdana"/>
                <w:b/>
              </w:rPr>
              <w:t>Vijverhof</w:t>
            </w:r>
            <w:proofErr w:type="spellEnd"/>
          </w:p>
        </w:tc>
        <w:tc>
          <w:tcPr>
            <w:tcW w:w="7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9E0" w:rsidRDefault="008139D9">
            <w:pPr>
              <w:numPr>
                <w:ilvl w:val="0"/>
                <w:numId w:val="1"/>
              </w:numPr>
              <w:ind w:left="362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Peter licht toe: verrassing over aanwijzing van </w:t>
            </w:r>
            <w:r w:rsidR="00DF46F1">
              <w:rPr>
                <w:rFonts w:ascii="Verdana" w:eastAsia="Verdana" w:hAnsi="Verdana" w:cs="Verdana"/>
              </w:rPr>
              <w:t>de locatie als versnelde bouwlocatie.</w:t>
            </w:r>
          </w:p>
          <w:p w:rsidR="008139D9" w:rsidRDefault="008139D9">
            <w:pPr>
              <w:numPr>
                <w:ilvl w:val="0"/>
                <w:numId w:val="1"/>
              </w:numPr>
              <w:ind w:left="362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Overleg bij Tom Berkhof. Grote opkomst. Vanuit de vereniging is daarop een brief opgesteld waarvoor dank aan Geert. </w:t>
            </w:r>
          </w:p>
          <w:p w:rsidR="008139D9" w:rsidRDefault="008139D9">
            <w:pPr>
              <w:numPr>
                <w:ilvl w:val="0"/>
                <w:numId w:val="1"/>
              </w:numPr>
              <w:ind w:left="362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Raadsvoorstel: afgezien van versneld bouwen op de locatie. Besluit is helder, maar weinig terug te lezen over hetgeen vanuit de wijk is geschreven en aangegeven. Raad moet nog een besluit nemen. </w:t>
            </w:r>
          </w:p>
          <w:p w:rsidR="008139D9" w:rsidRDefault="00DF46F1">
            <w:pPr>
              <w:numPr>
                <w:ilvl w:val="0"/>
                <w:numId w:val="1"/>
              </w:numPr>
              <w:ind w:left="362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Henk</w:t>
            </w:r>
            <w:r w:rsidR="008139D9">
              <w:rPr>
                <w:rFonts w:ascii="Verdana" w:eastAsia="Verdana" w:hAnsi="Verdana" w:cs="Verdana"/>
              </w:rPr>
              <w:t xml:space="preserve">: locatie staat al jaren op de nominatie voor bewoning. </w:t>
            </w:r>
            <w:r w:rsidR="009F0546">
              <w:rPr>
                <w:rFonts w:ascii="Verdana" w:eastAsia="Verdana" w:hAnsi="Verdana" w:cs="Verdana"/>
              </w:rPr>
              <w:t>De versnelde bouw is van de baan.</w:t>
            </w:r>
          </w:p>
          <w:p w:rsidR="00EF0306" w:rsidRDefault="008F5FB7">
            <w:pPr>
              <w:numPr>
                <w:ilvl w:val="0"/>
                <w:numId w:val="1"/>
              </w:numPr>
              <w:ind w:left="362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Geert licht het </w:t>
            </w:r>
            <w:r w:rsidR="00EF0306">
              <w:rPr>
                <w:rFonts w:ascii="Verdana" w:eastAsia="Verdana" w:hAnsi="Verdana" w:cs="Verdana"/>
              </w:rPr>
              <w:t xml:space="preserve">gesprek </w:t>
            </w:r>
            <w:r>
              <w:rPr>
                <w:rFonts w:ascii="Verdana" w:eastAsia="Verdana" w:hAnsi="Verdana" w:cs="Verdana"/>
              </w:rPr>
              <w:t xml:space="preserve">(samen met Peter) </w:t>
            </w:r>
            <w:r w:rsidR="00EF0306">
              <w:rPr>
                <w:rFonts w:ascii="Verdana" w:eastAsia="Verdana" w:hAnsi="Verdana" w:cs="Verdana"/>
              </w:rPr>
              <w:t xml:space="preserve">met de </w:t>
            </w:r>
            <w:proofErr w:type="spellStart"/>
            <w:r w:rsidR="00EF0306">
              <w:rPr>
                <w:rFonts w:ascii="Verdana" w:eastAsia="Verdana" w:hAnsi="Verdana" w:cs="Verdana"/>
              </w:rPr>
              <w:t>Vijverhof</w:t>
            </w:r>
            <w:proofErr w:type="spellEnd"/>
            <w:r w:rsidR="00B9607D">
              <w:rPr>
                <w:rFonts w:ascii="Verdana" w:eastAsia="Verdana" w:hAnsi="Verdana" w:cs="Verdana"/>
              </w:rPr>
              <w:t xml:space="preserve"> ongeveer twee weken geleden</w:t>
            </w:r>
            <w:r>
              <w:rPr>
                <w:rFonts w:ascii="Verdana" w:eastAsia="Verdana" w:hAnsi="Verdana" w:cs="Verdana"/>
              </w:rPr>
              <w:t xml:space="preserve"> toe</w:t>
            </w:r>
            <w:r w:rsidR="00EF0306">
              <w:rPr>
                <w:rFonts w:ascii="Verdana" w:eastAsia="Verdana" w:hAnsi="Verdana" w:cs="Verdana"/>
              </w:rPr>
              <w:t>. Rijnhoven is ‘</w:t>
            </w:r>
            <w:proofErr w:type="spellStart"/>
            <w:r w:rsidR="00EF0306">
              <w:rPr>
                <w:rFonts w:ascii="Verdana" w:eastAsia="Verdana" w:hAnsi="Verdana" w:cs="Verdana"/>
              </w:rPr>
              <w:t>not</w:t>
            </w:r>
            <w:proofErr w:type="spellEnd"/>
            <w:r w:rsidR="00EF0306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EF0306">
              <w:rPr>
                <w:rFonts w:ascii="Verdana" w:eastAsia="Verdana" w:hAnsi="Verdana" w:cs="Verdana"/>
              </w:rPr>
              <w:t>amused</w:t>
            </w:r>
            <w:proofErr w:type="spellEnd"/>
            <w:r w:rsidR="00EF0306">
              <w:rPr>
                <w:rFonts w:ascii="Verdana" w:eastAsia="Verdana" w:hAnsi="Verdana" w:cs="Verdana"/>
              </w:rPr>
              <w:t xml:space="preserve">’ over de plannen. Voorafgaand aan de informatieavond van de gemeente, is Rijnhoven benaderd om mee te denken. Rijnhoven </w:t>
            </w:r>
            <w:r>
              <w:rPr>
                <w:rFonts w:ascii="Verdana" w:eastAsia="Verdana" w:hAnsi="Verdana" w:cs="Verdana"/>
              </w:rPr>
              <w:t xml:space="preserve">wilde hier </w:t>
            </w:r>
            <w:r w:rsidR="00EF0306">
              <w:rPr>
                <w:rFonts w:ascii="Verdana" w:eastAsia="Verdana" w:hAnsi="Verdana" w:cs="Verdana"/>
              </w:rPr>
              <w:t>niet aan meewerken. Plannen moeten aan zorg gekoppeld worden. De gemeente heeft dit anders gecommuniceerd.</w:t>
            </w:r>
          </w:p>
          <w:p w:rsidR="00EF0306" w:rsidRDefault="00EF0306">
            <w:pPr>
              <w:numPr>
                <w:ilvl w:val="0"/>
                <w:numId w:val="1"/>
              </w:numPr>
              <w:ind w:left="362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Rijnhoven: bebouwing op het </w:t>
            </w:r>
            <w:proofErr w:type="spellStart"/>
            <w:r w:rsidR="00F905BB">
              <w:rPr>
                <w:rFonts w:ascii="Verdana" w:eastAsia="Verdana" w:hAnsi="Verdana" w:cs="Verdana"/>
              </w:rPr>
              <w:t>achterterrein</w:t>
            </w:r>
            <w:proofErr w:type="spellEnd"/>
            <w:r>
              <w:rPr>
                <w:rFonts w:ascii="Verdana" w:eastAsia="Verdana" w:hAnsi="Verdana" w:cs="Verdana"/>
              </w:rPr>
              <w:t>; seniorenwoningen.</w:t>
            </w:r>
            <w:r>
              <w:rPr>
                <w:rFonts w:ascii="Verdana" w:eastAsia="Verdana" w:hAnsi="Verdana" w:cs="Verdana"/>
              </w:rPr>
              <w:br/>
              <w:t xml:space="preserve">Bekostiging: moet commercieel uitgevent worden. </w:t>
            </w:r>
            <w:r w:rsidR="008F5FB7">
              <w:rPr>
                <w:rFonts w:ascii="Verdana" w:eastAsia="Verdana" w:hAnsi="Verdana" w:cs="Verdana"/>
              </w:rPr>
              <w:t xml:space="preserve">Tot </w:t>
            </w:r>
            <w:r w:rsidR="006866EF">
              <w:rPr>
                <w:rFonts w:ascii="Verdana" w:eastAsia="Verdana" w:hAnsi="Verdana" w:cs="Verdana"/>
              </w:rPr>
              <w:t xml:space="preserve">2020 </w:t>
            </w:r>
            <w:r w:rsidR="008F5FB7">
              <w:rPr>
                <w:rFonts w:ascii="Verdana" w:eastAsia="Verdana" w:hAnsi="Verdana" w:cs="Verdana"/>
              </w:rPr>
              <w:t xml:space="preserve">heeft Rijnhoven </w:t>
            </w:r>
            <w:r w:rsidR="006866EF">
              <w:rPr>
                <w:rFonts w:ascii="Verdana" w:eastAsia="Verdana" w:hAnsi="Verdana" w:cs="Verdana"/>
              </w:rPr>
              <w:t xml:space="preserve">nog </w:t>
            </w:r>
            <w:r w:rsidR="008F5FB7">
              <w:rPr>
                <w:rFonts w:ascii="Verdana" w:eastAsia="Verdana" w:hAnsi="Verdana" w:cs="Verdana"/>
              </w:rPr>
              <w:t xml:space="preserve">zeker </w:t>
            </w:r>
            <w:r w:rsidR="006866EF">
              <w:rPr>
                <w:rFonts w:ascii="Verdana" w:eastAsia="Verdana" w:hAnsi="Verdana" w:cs="Verdana"/>
              </w:rPr>
              <w:t>geen plannen</w:t>
            </w:r>
            <w:r w:rsidR="008F5FB7">
              <w:rPr>
                <w:rFonts w:ascii="Verdana" w:eastAsia="Verdana" w:hAnsi="Verdana" w:cs="Verdana"/>
              </w:rPr>
              <w:t xml:space="preserve"> voor bebouwing van het terrein van de </w:t>
            </w:r>
            <w:proofErr w:type="spellStart"/>
            <w:r w:rsidR="008F5FB7">
              <w:rPr>
                <w:rFonts w:ascii="Verdana" w:eastAsia="Verdana" w:hAnsi="Verdana" w:cs="Verdana"/>
              </w:rPr>
              <w:t>Vijverhof</w:t>
            </w:r>
            <w:proofErr w:type="spellEnd"/>
            <w:r w:rsidR="006866EF">
              <w:rPr>
                <w:rFonts w:ascii="Verdana" w:eastAsia="Verdana" w:hAnsi="Verdana" w:cs="Verdana"/>
              </w:rPr>
              <w:t xml:space="preserve">. </w:t>
            </w:r>
            <w:r w:rsidR="008F5FB7">
              <w:rPr>
                <w:rFonts w:ascii="Verdana" w:eastAsia="Verdana" w:hAnsi="Verdana" w:cs="Verdana"/>
              </w:rPr>
              <w:t>De wi</w:t>
            </w:r>
            <w:r w:rsidR="006866EF">
              <w:rPr>
                <w:rFonts w:ascii="Verdana" w:eastAsia="Verdana" w:hAnsi="Verdana" w:cs="Verdana"/>
              </w:rPr>
              <w:t xml:space="preserve">jk zal </w:t>
            </w:r>
            <w:r w:rsidR="008F5FB7">
              <w:rPr>
                <w:rFonts w:ascii="Verdana" w:eastAsia="Verdana" w:hAnsi="Verdana" w:cs="Verdana"/>
              </w:rPr>
              <w:t xml:space="preserve">zeker </w:t>
            </w:r>
            <w:r w:rsidR="006866EF">
              <w:rPr>
                <w:rFonts w:ascii="Verdana" w:eastAsia="Verdana" w:hAnsi="Verdana" w:cs="Verdana"/>
              </w:rPr>
              <w:t>betrokken worden</w:t>
            </w:r>
            <w:r w:rsidR="00CF6DDD">
              <w:rPr>
                <w:rFonts w:ascii="Verdana" w:eastAsia="Verdana" w:hAnsi="Verdana" w:cs="Verdana"/>
              </w:rPr>
              <w:t xml:space="preserve"> bij eventuele plannen</w:t>
            </w:r>
            <w:r w:rsidR="006866EF">
              <w:rPr>
                <w:rFonts w:ascii="Verdana" w:eastAsia="Verdana" w:hAnsi="Verdana" w:cs="Verdana"/>
              </w:rPr>
              <w:t>.</w:t>
            </w:r>
          </w:p>
          <w:p w:rsidR="00477A83" w:rsidRDefault="00477A83">
            <w:pPr>
              <w:numPr>
                <w:ilvl w:val="0"/>
                <w:numId w:val="1"/>
              </w:numPr>
              <w:ind w:left="362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Vraag: is er regelmatig contact met de Rijnhoven? Contact moet hernieuwd worden nu Wim Molenkamp dat niet meer doet/kan doen.</w:t>
            </w:r>
            <w:r w:rsidR="00CF6DDD">
              <w:rPr>
                <w:rFonts w:ascii="Verdana" w:eastAsia="Verdana" w:hAnsi="Verdana" w:cs="Verdana"/>
              </w:rPr>
              <w:t xml:space="preserve"> Peter en Geert zullen de contacten onderhouden.</w:t>
            </w:r>
          </w:p>
        </w:tc>
      </w:tr>
      <w:tr w:rsidR="009A24A6" w:rsidTr="00946623">
        <w:trPr>
          <w:trHeight w:val="1954"/>
        </w:trPr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4A6" w:rsidRDefault="009A24A6" w:rsidP="009A24A6">
            <w:pPr>
              <w:keepNext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Afsluiting Torenvalk update</w:t>
            </w:r>
          </w:p>
        </w:tc>
        <w:tc>
          <w:tcPr>
            <w:tcW w:w="7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4A6" w:rsidRDefault="009A24A6" w:rsidP="009A24A6">
            <w:pPr>
              <w:numPr>
                <w:ilvl w:val="0"/>
                <w:numId w:val="1"/>
              </w:numPr>
              <w:ind w:left="362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Pascal geeft aan dat er</w:t>
            </w:r>
            <w:r w:rsidR="00CF6DDD">
              <w:rPr>
                <w:rFonts w:ascii="Verdana" w:eastAsia="Verdana" w:hAnsi="Verdana" w:cs="Verdana"/>
              </w:rPr>
              <w:t xml:space="preserve"> naar</w:t>
            </w:r>
            <w:r>
              <w:rPr>
                <w:rFonts w:ascii="Verdana" w:eastAsia="Verdana" w:hAnsi="Verdana" w:cs="Verdana"/>
              </w:rPr>
              <w:t xml:space="preserve"> aanleiding van een brief aan de gemeente op korte termijn een gesprek met </w:t>
            </w:r>
            <w:proofErr w:type="spellStart"/>
            <w:r>
              <w:rPr>
                <w:rFonts w:ascii="Verdana" w:eastAsia="Verdana" w:hAnsi="Verdana" w:cs="Verdana"/>
              </w:rPr>
              <w:t>dhr</w:t>
            </w:r>
            <w:proofErr w:type="spellEnd"/>
            <w:r>
              <w:rPr>
                <w:rFonts w:ascii="Verdana" w:eastAsia="Verdana" w:hAnsi="Verdana" w:cs="Verdana"/>
              </w:rPr>
              <w:t xml:space="preserve"> Van </w:t>
            </w:r>
            <w:proofErr w:type="spellStart"/>
            <w:r>
              <w:rPr>
                <w:rFonts w:ascii="Verdana" w:eastAsia="Verdana" w:hAnsi="Verdana" w:cs="Verdana"/>
              </w:rPr>
              <w:t>Baaren</w:t>
            </w:r>
            <w:proofErr w:type="spellEnd"/>
            <w:r>
              <w:rPr>
                <w:rFonts w:ascii="Verdana" w:eastAsia="Verdana" w:hAnsi="Verdana" w:cs="Verdana"/>
              </w:rPr>
              <w:t xml:space="preserve"> volgt over de situatie. Wordt vervolgd.</w:t>
            </w:r>
          </w:p>
          <w:p w:rsidR="00B46EC2" w:rsidRDefault="00B46EC2" w:rsidP="009A24A6">
            <w:pPr>
              <w:numPr>
                <w:ilvl w:val="0"/>
                <w:numId w:val="1"/>
              </w:numPr>
              <w:ind w:left="362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Jos heeft stickers aangevraagd met een woonerf logo. Deze kunnen bij hem verkregen worden. Idee: op </w:t>
            </w:r>
            <w:proofErr w:type="spellStart"/>
            <w:r>
              <w:rPr>
                <w:rFonts w:ascii="Verdana" w:eastAsia="Verdana" w:hAnsi="Verdana" w:cs="Verdana"/>
              </w:rPr>
              <w:t>kliko’s</w:t>
            </w:r>
            <w:proofErr w:type="spellEnd"/>
            <w:r>
              <w:rPr>
                <w:rFonts w:ascii="Verdana" w:eastAsia="Verdana" w:hAnsi="Verdana" w:cs="Verdana"/>
              </w:rPr>
              <w:t xml:space="preserve"> plakken.</w:t>
            </w:r>
          </w:p>
          <w:p w:rsidR="00B46EC2" w:rsidRDefault="00B46EC2" w:rsidP="009A24A6">
            <w:pPr>
              <w:numPr>
                <w:ilvl w:val="0"/>
                <w:numId w:val="1"/>
              </w:numPr>
              <w:ind w:left="362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Opmerking Wim </w:t>
            </w:r>
            <w:proofErr w:type="spellStart"/>
            <w:r>
              <w:rPr>
                <w:rFonts w:ascii="Verdana" w:eastAsia="Verdana" w:hAnsi="Verdana" w:cs="Verdana"/>
              </w:rPr>
              <w:t>Bouhuijzen</w:t>
            </w:r>
            <w:proofErr w:type="spellEnd"/>
            <w:r>
              <w:rPr>
                <w:rFonts w:ascii="Verdana" w:eastAsia="Verdana" w:hAnsi="Verdana" w:cs="Verdana"/>
              </w:rPr>
              <w:t xml:space="preserve">: </w:t>
            </w:r>
            <w:r w:rsidR="00CF6DDD">
              <w:rPr>
                <w:rFonts w:ascii="Verdana" w:eastAsia="Verdana" w:hAnsi="Verdana" w:cs="Verdana"/>
              </w:rPr>
              <w:t xml:space="preserve">gaarne </w:t>
            </w:r>
            <w:r>
              <w:rPr>
                <w:rFonts w:ascii="Verdana" w:eastAsia="Verdana" w:hAnsi="Verdana" w:cs="Verdana"/>
              </w:rPr>
              <w:t>ook verkeersbordensituatie meenemen</w:t>
            </w:r>
            <w:r w:rsidR="00CF6DDD">
              <w:rPr>
                <w:rFonts w:ascii="Verdana" w:eastAsia="Verdana" w:hAnsi="Verdana" w:cs="Verdana"/>
              </w:rPr>
              <w:t xml:space="preserve"> in het gesprek met de gemeente</w:t>
            </w:r>
            <w:r>
              <w:rPr>
                <w:rFonts w:ascii="Verdana" w:eastAsia="Verdana" w:hAnsi="Verdana" w:cs="Verdana"/>
              </w:rPr>
              <w:t xml:space="preserve">. </w:t>
            </w:r>
          </w:p>
          <w:p w:rsidR="004F2D44" w:rsidRDefault="004F2D44" w:rsidP="009A24A6">
            <w:pPr>
              <w:numPr>
                <w:ilvl w:val="0"/>
                <w:numId w:val="1"/>
              </w:numPr>
              <w:ind w:left="362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Maarten: is het sluipverkeer toegenomen sinds de rondweg in gebruik is genomen? JA. Ook meenemen. </w:t>
            </w:r>
          </w:p>
          <w:p w:rsidR="00C0284A" w:rsidRDefault="00C0284A" w:rsidP="009A24A6">
            <w:pPr>
              <w:numPr>
                <w:ilvl w:val="0"/>
                <w:numId w:val="1"/>
              </w:numPr>
              <w:ind w:left="362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Te hard rijden ook op Spruit en Bosch ook meenemen.</w:t>
            </w:r>
            <w:r w:rsidR="005B4618">
              <w:rPr>
                <w:rFonts w:ascii="Verdana" w:eastAsia="Verdana" w:hAnsi="Verdana" w:cs="Verdana"/>
              </w:rPr>
              <w:t xml:space="preserve"> Ook de leden </w:t>
            </w:r>
            <w:r w:rsidR="00CF6DDD">
              <w:rPr>
                <w:rFonts w:ascii="Verdana" w:eastAsia="Verdana" w:hAnsi="Verdana" w:cs="Verdana"/>
              </w:rPr>
              <w:t>hier</w:t>
            </w:r>
            <w:r w:rsidR="005B4618">
              <w:rPr>
                <w:rFonts w:ascii="Verdana" w:eastAsia="Verdana" w:hAnsi="Verdana" w:cs="Verdana"/>
              </w:rPr>
              <w:t>op wijzen.</w:t>
            </w:r>
          </w:p>
        </w:tc>
      </w:tr>
      <w:tr w:rsidR="00E219E0" w:rsidTr="00946623">
        <w:trPr>
          <w:trHeight w:val="534"/>
        </w:trPr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9E0" w:rsidRDefault="00EA0EF5">
            <w:pPr>
              <w:keepNext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Samenstel</w:t>
            </w:r>
            <w:r w:rsidR="00224CC7">
              <w:rPr>
                <w:rFonts w:ascii="Verdana" w:eastAsia="Verdana" w:hAnsi="Verdana" w:cs="Verdana"/>
                <w:b/>
              </w:rPr>
              <w:t>ling Kascontrole commissie 2017</w:t>
            </w:r>
          </w:p>
        </w:tc>
        <w:tc>
          <w:tcPr>
            <w:tcW w:w="7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9E0" w:rsidRDefault="00EA0EF5" w:rsidP="00224CC7">
            <w:pPr>
              <w:numPr>
                <w:ilvl w:val="0"/>
                <w:numId w:val="1"/>
              </w:numPr>
              <w:ind w:left="362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 kascontrole commissie 201</w:t>
            </w:r>
            <w:r w:rsidR="009A24A6">
              <w:rPr>
                <w:rFonts w:ascii="Verdana" w:eastAsia="Verdana" w:hAnsi="Verdana" w:cs="Verdana"/>
              </w:rPr>
              <w:t>7</w:t>
            </w:r>
            <w:r>
              <w:rPr>
                <w:rFonts w:ascii="Verdana" w:eastAsia="Verdana" w:hAnsi="Verdana" w:cs="Verdana"/>
              </w:rPr>
              <w:t xml:space="preserve"> zal bestaan uit: Jos Zwanenburg</w:t>
            </w:r>
            <w:r w:rsidR="009A24A6">
              <w:rPr>
                <w:rFonts w:ascii="Verdana" w:eastAsia="Verdana" w:hAnsi="Verdana" w:cs="Verdana"/>
              </w:rPr>
              <w:t xml:space="preserve"> en </w:t>
            </w:r>
            <w:r w:rsidR="007519F6">
              <w:rPr>
                <w:rFonts w:ascii="Verdana" w:eastAsia="Verdana" w:hAnsi="Verdana" w:cs="Verdana"/>
              </w:rPr>
              <w:t xml:space="preserve">Wim </w:t>
            </w:r>
            <w:proofErr w:type="spellStart"/>
            <w:r w:rsidR="007519F6">
              <w:rPr>
                <w:rFonts w:ascii="Verdana" w:eastAsia="Verdana" w:hAnsi="Verdana" w:cs="Verdana"/>
              </w:rPr>
              <w:t>Bouhuijzen</w:t>
            </w:r>
            <w:proofErr w:type="spellEnd"/>
            <w:r w:rsidR="007519F6">
              <w:rPr>
                <w:rFonts w:ascii="Verdana" w:eastAsia="Verdana" w:hAnsi="Verdana" w:cs="Verdana"/>
              </w:rPr>
              <w:t>.</w:t>
            </w:r>
          </w:p>
        </w:tc>
      </w:tr>
      <w:tr w:rsidR="00E219E0" w:rsidTr="00946623">
        <w:trPr>
          <w:trHeight w:val="710"/>
        </w:trPr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9E0" w:rsidRDefault="00EA0EF5">
            <w:pPr>
              <w:keepNext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Vacature bestuursleden</w:t>
            </w:r>
          </w:p>
        </w:tc>
        <w:tc>
          <w:tcPr>
            <w:tcW w:w="7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9E0" w:rsidRDefault="009A24A6" w:rsidP="003B6E59">
            <w:pPr>
              <w:numPr>
                <w:ilvl w:val="0"/>
                <w:numId w:val="1"/>
              </w:numPr>
              <w:ind w:left="362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Frank</w:t>
            </w:r>
            <w:r w:rsidR="00EA0EF5">
              <w:rPr>
                <w:rFonts w:ascii="Verdana" w:eastAsia="Verdana" w:hAnsi="Verdana" w:cs="Verdana"/>
              </w:rPr>
              <w:t xml:space="preserve"> stopt met zijn werkzaamheden binnen het bes</w:t>
            </w:r>
            <w:r>
              <w:rPr>
                <w:rFonts w:ascii="Verdana" w:eastAsia="Verdana" w:hAnsi="Verdana" w:cs="Verdana"/>
              </w:rPr>
              <w:t>tuur en treedt af als penningmeester</w:t>
            </w:r>
            <w:r w:rsidR="00EA0EF5">
              <w:rPr>
                <w:rFonts w:ascii="Verdana" w:eastAsia="Verdana" w:hAnsi="Verdana" w:cs="Verdana"/>
              </w:rPr>
              <w:t>.</w:t>
            </w:r>
            <w:r w:rsidR="00F95F80">
              <w:rPr>
                <w:rFonts w:ascii="Verdana" w:eastAsia="Verdana" w:hAnsi="Verdana" w:cs="Verdana"/>
              </w:rPr>
              <w:t xml:space="preserve"> Hidda Jager stopt eveneens en treedt af.</w:t>
            </w:r>
          </w:p>
          <w:p w:rsidR="003B6E59" w:rsidRDefault="003B6E59" w:rsidP="003B6E59">
            <w:pPr>
              <w:numPr>
                <w:ilvl w:val="0"/>
                <w:numId w:val="1"/>
              </w:numPr>
              <w:ind w:left="362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Vooralsnog meldt zich vanuit de aanwezige leden niemand aan.</w:t>
            </w:r>
          </w:p>
          <w:p w:rsidR="00954055" w:rsidRPr="003B6E59" w:rsidRDefault="00954055" w:rsidP="003B6E59">
            <w:pPr>
              <w:numPr>
                <w:ilvl w:val="0"/>
                <w:numId w:val="1"/>
              </w:numPr>
              <w:ind w:left="362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Het bestuur zal een oproep doen aan alle leden.</w:t>
            </w:r>
          </w:p>
        </w:tc>
      </w:tr>
      <w:tr w:rsidR="00E219E0" w:rsidTr="00946623">
        <w:trPr>
          <w:trHeight w:val="894"/>
        </w:trPr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9E0" w:rsidRDefault="00EA0EF5">
            <w:pPr>
              <w:keepNext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>Rondvraag / Sluiting</w:t>
            </w:r>
          </w:p>
        </w:tc>
        <w:tc>
          <w:tcPr>
            <w:tcW w:w="7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A3D" w:rsidRDefault="003B6E59" w:rsidP="00946623">
            <w:pPr>
              <w:numPr>
                <w:ilvl w:val="0"/>
                <w:numId w:val="1"/>
              </w:numPr>
              <w:ind w:left="362" w:hanging="360"/>
              <w:rPr>
                <w:rFonts w:ascii="Verdana" w:eastAsia="Verdana" w:hAnsi="Verdana" w:cs="Verdana"/>
              </w:rPr>
            </w:pPr>
            <w:r w:rsidRPr="00946623">
              <w:rPr>
                <w:rFonts w:ascii="Verdana" w:eastAsia="Verdana" w:hAnsi="Verdana" w:cs="Verdana"/>
              </w:rPr>
              <w:t xml:space="preserve">Wim: Hard rijden op Spruit en Bosch. En veel jeugd </w:t>
            </w:r>
            <w:r w:rsidR="00946623" w:rsidRPr="00946623">
              <w:rPr>
                <w:rFonts w:ascii="Verdana" w:eastAsia="Verdana" w:hAnsi="Verdana" w:cs="Verdana"/>
              </w:rPr>
              <w:t xml:space="preserve">die overlast veroorzaakt. Wordt eigenlijk weinig aan gedaan. Zitten veelal bij de werkschuur. Scooter overlast. Lijkt dealplek. </w:t>
            </w:r>
          </w:p>
          <w:p w:rsidR="00820A3D" w:rsidRDefault="00820A3D" w:rsidP="00946623">
            <w:pPr>
              <w:numPr>
                <w:ilvl w:val="0"/>
                <w:numId w:val="1"/>
              </w:numPr>
              <w:ind w:left="362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Maarten: Zijn er anderen die geluidsoverlast van </w:t>
            </w:r>
            <w:proofErr w:type="spellStart"/>
            <w:r>
              <w:rPr>
                <w:rFonts w:ascii="Verdana" w:eastAsia="Verdana" w:hAnsi="Verdana" w:cs="Verdana"/>
              </w:rPr>
              <w:t>Van</w:t>
            </w:r>
            <w:proofErr w:type="spellEnd"/>
            <w:r>
              <w:rPr>
                <w:rFonts w:ascii="Verdana" w:eastAsia="Verdana" w:hAnsi="Verdana" w:cs="Verdana"/>
              </w:rPr>
              <w:t xml:space="preserve"> Bemmel hebben?</w:t>
            </w:r>
            <w:r w:rsidR="0005732D">
              <w:rPr>
                <w:rFonts w:ascii="Verdana" w:eastAsia="Verdana" w:hAnsi="Verdana" w:cs="Verdana"/>
              </w:rPr>
              <w:t xml:space="preserve"> </w:t>
            </w:r>
            <w:r w:rsidR="00396C2A">
              <w:rPr>
                <w:rFonts w:ascii="Verdana" w:eastAsia="Verdana" w:hAnsi="Verdana" w:cs="Verdana"/>
              </w:rPr>
              <w:t xml:space="preserve">De andere aanwezige leden geven aan dat zij geen geluidsoverlast van </w:t>
            </w:r>
            <w:proofErr w:type="spellStart"/>
            <w:r w:rsidR="00396C2A">
              <w:rPr>
                <w:rFonts w:ascii="Verdana" w:eastAsia="Verdana" w:hAnsi="Verdana" w:cs="Verdana"/>
              </w:rPr>
              <w:t>Van</w:t>
            </w:r>
            <w:proofErr w:type="spellEnd"/>
            <w:r w:rsidR="00396C2A">
              <w:rPr>
                <w:rFonts w:ascii="Verdana" w:eastAsia="Verdana" w:hAnsi="Verdana" w:cs="Verdana"/>
              </w:rPr>
              <w:t xml:space="preserve"> Bemmel ervaren.</w:t>
            </w:r>
          </w:p>
          <w:p w:rsidR="0005732D" w:rsidRDefault="0039377E" w:rsidP="00946623">
            <w:pPr>
              <w:numPr>
                <w:ilvl w:val="0"/>
                <w:numId w:val="1"/>
              </w:numPr>
              <w:ind w:left="362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Frans: idee om de gemeente te vragen om zakjes op een aantal plekken te laten hangen</w:t>
            </w:r>
            <w:r w:rsidR="00396C2A">
              <w:rPr>
                <w:rFonts w:ascii="Verdana" w:eastAsia="Verdana" w:hAnsi="Verdana" w:cs="Verdana"/>
              </w:rPr>
              <w:t xml:space="preserve"> waarmee men de hondenpoep kan meenemen</w:t>
            </w:r>
            <w:r>
              <w:rPr>
                <w:rFonts w:ascii="Verdana" w:eastAsia="Verdana" w:hAnsi="Verdana" w:cs="Verdana"/>
              </w:rPr>
              <w:t>.</w:t>
            </w:r>
            <w:r>
              <w:rPr>
                <w:rFonts w:ascii="Verdana" w:eastAsia="Verdana" w:hAnsi="Verdana" w:cs="Verdana"/>
              </w:rPr>
              <w:br/>
              <w:t xml:space="preserve">Geert: </w:t>
            </w:r>
            <w:proofErr w:type="spellStart"/>
            <w:r>
              <w:rPr>
                <w:rFonts w:ascii="Verdana" w:eastAsia="Verdana" w:hAnsi="Verdana" w:cs="Verdana"/>
              </w:rPr>
              <w:t>Vijverhof</w:t>
            </w:r>
            <w:proofErr w:type="spellEnd"/>
            <w:r>
              <w:rPr>
                <w:rFonts w:ascii="Verdana" w:eastAsia="Verdana" w:hAnsi="Verdana" w:cs="Verdana"/>
              </w:rPr>
              <w:t xml:space="preserve"> overweegt dit zelf al te doen.</w:t>
            </w:r>
          </w:p>
          <w:p w:rsidR="007B3F8E" w:rsidRDefault="007B3F8E" w:rsidP="00946623">
            <w:pPr>
              <w:numPr>
                <w:ilvl w:val="0"/>
                <w:numId w:val="1"/>
              </w:numPr>
              <w:ind w:left="362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Tiny: notulen graag eerder verspreiden.</w:t>
            </w:r>
          </w:p>
          <w:p w:rsidR="00E219E0" w:rsidRPr="00946623" w:rsidRDefault="00EA0EF5" w:rsidP="00946623">
            <w:pPr>
              <w:numPr>
                <w:ilvl w:val="0"/>
                <w:numId w:val="1"/>
              </w:numPr>
              <w:ind w:left="362" w:hanging="360"/>
              <w:rPr>
                <w:rFonts w:ascii="Verdana" w:eastAsia="Verdana" w:hAnsi="Verdana" w:cs="Verdana"/>
              </w:rPr>
            </w:pPr>
            <w:r w:rsidRPr="00946623">
              <w:rPr>
                <w:rFonts w:ascii="Verdana" w:eastAsia="Verdana" w:hAnsi="Verdana" w:cs="Verdana"/>
              </w:rPr>
              <w:t>De voorzitter sluit de vergadering.</w:t>
            </w:r>
          </w:p>
          <w:p w:rsidR="00E219E0" w:rsidRDefault="00EA0EF5">
            <w:pPr>
              <w:numPr>
                <w:ilvl w:val="0"/>
                <w:numId w:val="1"/>
              </w:numPr>
              <w:ind w:left="362" w:hanging="36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Volgende vergadering in maart 201</w:t>
            </w:r>
            <w:r w:rsidR="00F95F80">
              <w:rPr>
                <w:rFonts w:ascii="Verdana" w:eastAsia="Verdana" w:hAnsi="Verdana" w:cs="Verdana"/>
              </w:rPr>
              <w:t>8</w:t>
            </w:r>
            <w:r>
              <w:rPr>
                <w:rFonts w:ascii="Verdana" w:eastAsia="Verdana" w:hAnsi="Verdana" w:cs="Verdana"/>
              </w:rPr>
              <w:t xml:space="preserve">. </w:t>
            </w:r>
          </w:p>
        </w:tc>
      </w:tr>
    </w:tbl>
    <w:p w:rsidR="00E219E0" w:rsidRDefault="00EA0EF5">
      <w:pPr>
        <w:rPr>
          <w:rFonts w:ascii="Open Sans" w:eastAsia="Open Sans" w:hAnsi="Open Sans" w:cs="Open Sans"/>
          <w:sz w:val="21"/>
          <w:szCs w:val="21"/>
        </w:rPr>
      </w:pPr>
      <w:r>
        <w:rPr>
          <w:rFonts w:ascii="Open Sans" w:eastAsia="Open Sans" w:hAnsi="Open Sans" w:cs="Open Sans"/>
          <w:sz w:val="21"/>
          <w:szCs w:val="21"/>
        </w:rPr>
        <w:t xml:space="preserve"> </w:t>
      </w:r>
      <w:bookmarkStart w:id="0" w:name="_GoBack"/>
      <w:bookmarkEnd w:id="0"/>
    </w:p>
    <w:sectPr w:rsidR="00E219E0" w:rsidSect="002A1114">
      <w:headerReference w:type="default" r:id="rId8"/>
      <w:footerReference w:type="default" r:id="rId9"/>
      <w:pgSz w:w="12240" w:h="15840"/>
      <w:pgMar w:top="1440" w:right="1800" w:bottom="709" w:left="180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542" w:rsidRDefault="00CA0542">
      <w:r>
        <w:separator/>
      </w:r>
    </w:p>
  </w:endnote>
  <w:endnote w:type="continuationSeparator" w:id="0">
    <w:p w:rsidR="00CA0542" w:rsidRDefault="00CA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9E0" w:rsidRDefault="00EA0EF5">
    <w:pPr>
      <w:tabs>
        <w:tab w:val="center" w:pos="4153"/>
        <w:tab w:val="right" w:pos="8306"/>
      </w:tabs>
      <w:spacing w:after="708"/>
      <w:rPr>
        <w:rFonts w:ascii="Verdana" w:eastAsia="Verdana" w:hAnsi="Verdana" w:cs="Verdana"/>
      </w:rPr>
    </w:pPr>
    <w:r>
      <w:tab/>
    </w:r>
    <w:r>
      <w:tab/>
    </w:r>
    <w:r>
      <w:rPr>
        <w:rFonts w:ascii="Verdana" w:eastAsia="Verdana" w:hAnsi="Verdana" w:cs="Verdana"/>
      </w:rPr>
      <w:t xml:space="preserve">Pagina: </w:t>
    </w:r>
    <w:r>
      <w:fldChar w:fldCharType="begin"/>
    </w:r>
    <w:r>
      <w:instrText>PAGE</w:instrText>
    </w:r>
    <w:r>
      <w:fldChar w:fldCharType="separate"/>
    </w:r>
    <w:r w:rsidR="00396C2A">
      <w:rPr>
        <w:noProof/>
      </w:rPr>
      <w:t>4</w:t>
    </w:r>
    <w:r>
      <w:fldChar w:fldCharType="end"/>
    </w:r>
    <w:r>
      <w:rPr>
        <w:rFonts w:ascii="Verdana" w:eastAsia="Verdana" w:hAnsi="Verdana" w:cs="Verdana"/>
      </w:rPr>
      <w:t>/</w:t>
    </w:r>
    <w:r>
      <w:fldChar w:fldCharType="begin"/>
    </w:r>
    <w:r>
      <w:instrText>NUMPAGES</w:instrText>
    </w:r>
    <w:r>
      <w:fldChar w:fldCharType="separate"/>
    </w:r>
    <w:r w:rsidR="00396C2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542" w:rsidRDefault="00CA0542">
      <w:r>
        <w:separator/>
      </w:r>
    </w:p>
  </w:footnote>
  <w:footnote w:type="continuationSeparator" w:id="0">
    <w:p w:rsidR="00CA0542" w:rsidRDefault="00CA0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9E0" w:rsidRDefault="00EA0EF5">
    <w:pPr>
      <w:tabs>
        <w:tab w:val="center" w:pos="3600"/>
        <w:tab w:val="right" w:pos="9656"/>
      </w:tabs>
      <w:spacing w:before="708"/>
      <w:ind w:right="-1"/>
      <w:jc w:val="center"/>
      <w:rPr>
        <w:rFonts w:ascii="Helvetica Neue" w:eastAsia="Helvetica Neue" w:hAnsi="Helvetica Neue" w:cs="Helvetica Neue"/>
        <w:color w:val="999999"/>
        <w:sz w:val="30"/>
        <w:szCs w:val="30"/>
      </w:rPr>
    </w:pPr>
    <w:r>
      <w:rPr>
        <w:noProof/>
      </w:rPr>
      <w:drawing>
        <wp:anchor distT="0" distB="0" distL="114300" distR="114300" simplePos="0" relativeHeight="251658240" behindDoc="0" locked="0" layoutInCell="0" hidden="0" allowOverlap="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977890" cy="1229995"/>
          <wp:effectExtent l="0" t="0" r="0" b="0"/>
          <wp:wrapNone/>
          <wp:docPr id="16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77890" cy="1229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219E0" w:rsidRDefault="00EA0EF5">
    <w:pPr>
      <w:tabs>
        <w:tab w:val="right" w:pos="9656"/>
      </w:tabs>
      <w:ind w:right="-1"/>
      <w:jc w:val="center"/>
      <w:rPr>
        <w:rFonts w:ascii="Helvetica Neue" w:eastAsia="Helvetica Neue" w:hAnsi="Helvetica Neue" w:cs="Helvetica Neue"/>
        <w:color w:val="999999"/>
        <w:sz w:val="30"/>
        <w:szCs w:val="30"/>
      </w:rPr>
    </w:pPr>
    <w:r>
      <w:rPr>
        <w:rFonts w:ascii="Helvetica Neue" w:eastAsia="Helvetica Neue" w:hAnsi="Helvetica Neue" w:cs="Helvetica Neue"/>
        <w:color w:val="999999"/>
        <w:sz w:val="30"/>
        <w:szCs w:val="30"/>
      </w:rPr>
      <w:t>Notulen Algemene Ledenvergadering De Boomgaard Harmelen</w:t>
    </w:r>
  </w:p>
  <w:p w:rsidR="00E219E0" w:rsidRDefault="00E219E0">
    <w:pPr>
      <w:tabs>
        <w:tab w:val="center" w:pos="4153"/>
        <w:tab w:val="right" w:pos="8306"/>
      </w:tabs>
      <w:rPr>
        <w:rFonts w:ascii="Open Sans" w:eastAsia="Open Sans" w:hAnsi="Open Sans" w:cs="Open Sans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82A8E"/>
    <w:multiLevelType w:val="multilevel"/>
    <w:tmpl w:val="8F926924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color w:val="333399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E0"/>
    <w:rsid w:val="0005732D"/>
    <w:rsid w:val="0007695F"/>
    <w:rsid w:val="00091DEB"/>
    <w:rsid w:val="0010118A"/>
    <w:rsid w:val="001B7B85"/>
    <w:rsid w:val="00224CC7"/>
    <w:rsid w:val="00267BB5"/>
    <w:rsid w:val="002A1114"/>
    <w:rsid w:val="002D68E4"/>
    <w:rsid w:val="00313976"/>
    <w:rsid w:val="003766BA"/>
    <w:rsid w:val="003776D2"/>
    <w:rsid w:val="0039377E"/>
    <w:rsid w:val="00396C2A"/>
    <w:rsid w:val="003B6E59"/>
    <w:rsid w:val="00471F56"/>
    <w:rsid w:val="00477A83"/>
    <w:rsid w:val="004C69FB"/>
    <w:rsid w:val="004F2D44"/>
    <w:rsid w:val="00521AEE"/>
    <w:rsid w:val="00595909"/>
    <w:rsid w:val="005A1C6C"/>
    <w:rsid w:val="005B1404"/>
    <w:rsid w:val="005B4618"/>
    <w:rsid w:val="006023C7"/>
    <w:rsid w:val="00681210"/>
    <w:rsid w:val="006866EF"/>
    <w:rsid w:val="007002D6"/>
    <w:rsid w:val="007519F6"/>
    <w:rsid w:val="007B3F8E"/>
    <w:rsid w:val="008139D9"/>
    <w:rsid w:val="00820A3D"/>
    <w:rsid w:val="008C1047"/>
    <w:rsid w:val="008E2B1C"/>
    <w:rsid w:val="008E7876"/>
    <w:rsid w:val="008F5FB7"/>
    <w:rsid w:val="00916D8A"/>
    <w:rsid w:val="00946623"/>
    <w:rsid w:val="00954055"/>
    <w:rsid w:val="009A1804"/>
    <w:rsid w:val="009A24A6"/>
    <w:rsid w:val="009B1E5A"/>
    <w:rsid w:val="009F0546"/>
    <w:rsid w:val="00AD25DD"/>
    <w:rsid w:val="00B46EC2"/>
    <w:rsid w:val="00B9607D"/>
    <w:rsid w:val="00BB3E6C"/>
    <w:rsid w:val="00BF22CB"/>
    <w:rsid w:val="00C0284A"/>
    <w:rsid w:val="00C47C4B"/>
    <w:rsid w:val="00C61834"/>
    <w:rsid w:val="00CA0542"/>
    <w:rsid w:val="00CF6DDD"/>
    <w:rsid w:val="00DD4944"/>
    <w:rsid w:val="00DF46F1"/>
    <w:rsid w:val="00E219E0"/>
    <w:rsid w:val="00EA0EF5"/>
    <w:rsid w:val="00EF0306"/>
    <w:rsid w:val="00F1661C"/>
    <w:rsid w:val="00F712A3"/>
    <w:rsid w:val="00F905BB"/>
    <w:rsid w:val="00F95F80"/>
    <w:rsid w:val="00FD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0037"/>
  <w15:docId w15:val="{C9CF3599-20FC-49B2-9782-1AD22838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741A9-D8DB-4A14-B6DE-9B245446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Thuis</dc:creator>
  <cp:lastModifiedBy>Pascal Thuis</cp:lastModifiedBy>
  <cp:revision>46</cp:revision>
  <dcterms:created xsi:type="dcterms:W3CDTF">2017-03-15T19:21:00Z</dcterms:created>
  <dcterms:modified xsi:type="dcterms:W3CDTF">2017-03-18T13:23:00Z</dcterms:modified>
</cp:coreProperties>
</file>